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F4" w:rsidRDefault="008D37F4" w:rsidP="008D37F4">
      <w:pPr>
        <w:pStyle w:val="Cabedamensagemantes"/>
        <w:tabs>
          <w:tab w:val="clear" w:pos="1080"/>
        </w:tabs>
        <w:spacing w:before="0" w:after="0" w:line="240" w:lineRule="auto"/>
        <w:ind w:left="-425" w:firstLine="0"/>
        <w:jc w:val="center"/>
        <w:rPr>
          <w:b w:val="0"/>
          <w:sz w:val="12"/>
          <w:szCs w:val="12"/>
        </w:rPr>
      </w:pPr>
      <w:bookmarkStart w:id="0" w:name="OLE_LINK11"/>
      <w:bookmarkStart w:id="1" w:name="OLE_LINK12"/>
      <w:bookmarkStart w:id="2" w:name="OLE_LINK15"/>
      <w:bookmarkStart w:id="3" w:name="OLE_LINK16"/>
      <w:bookmarkStart w:id="4" w:name="OLE_LINK17"/>
      <w:bookmarkStart w:id="5" w:name="OLE_LINK18"/>
      <w:bookmarkStart w:id="6" w:name="OLE_LINK19"/>
      <w:bookmarkStart w:id="7" w:name="OLE_LINK9"/>
      <w:bookmarkStart w:id="8" w:name="OLE_LINK10"/>
      <w:bookmarkStart w:id="9" w:name="OLE_LINK38"/>
      <w:r w:rsidRPr="004C2F17">
        <w:rPr>
          <w:b w:val="0"/>
          <w:noProof/>
          <w:sz w:val="12"/>
          <w:szCs w:val="12"/>
        </w:rPr>
        <w:drawing>
          <wp:inline distT="0" distB="0" distL="0" distR="0" wp14:anchorId="61F20A93" wp14:editId="1D8C9BF8">
            <wp:extent cx="3299460" cy="1066800"/>
            <wp:effectExtent l="0" t="0" r="0" b="0"/>
            <wp:docPr id="1" name="Imagem 1" descr="U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FB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7F4" w:rsidRDefault="008D37F4" w:rsidP="008D37F4">
      <w:pPr>
        <w:pStyle w:val="Cabedamensagemantes"/>
        <w:tabs>
          <w:tab w:val="clear" w:pos="1080"/>
        </w:tabs>
        <w:spacing w:before="0" w:after="0" w:line="240" w:lineRule="auto"/>
        <w:ind w:left="-425" w:firstLine="0"/>
        <w:jc w:val="center"/>
        <w:rPr>
          <w:rFonts w:ascii="Arial" w:hAnsi="Arial" w:cs="Arial"/>
          <w:color w:val="7F7F7F"/>
        </w:rPr>
      </w:pPr>
      <w:r>
        <w:rPr>
          <w:rFonts w:ascii="Arial" w:hAnsi="Arial" w:cs="Arial"/>
          <w:color w:val="7F7F7F"/>
        </w:rPr>
        <w:t>UNIVERSIDADE FEDERAL DA BAHIA</w:t>
      </w:r>
    </w:p>
    <w:p w:rsidR="008D37F4" w:rsidRPr="00F05631" w:rsidRDefault="008D37F4" w:rsidP="008D37F4">
      <w:pPr>
        <w:pStyle w:val="Cabedamensagemantes"/>
        <w:tabs>
          <w:tab w:val="clear" w:pos="1080"/>
        </w:tabs>
        <w:spacing w:before="0" w:after="0" w:line="240" w:lineRule="auto"/>
        <w:ind w:left="-425" w:firstLine="0"/>
        <w:jc w:val="center"/>
        <w:rPr>
          <w:rFonts w:ascii="Arial" w:hAnsi="Arial" w:cs="Arial"/>
          <w:color w:val="7F7F7F"/>
        </w:rPr>
      </w:pPr>
      <w:r w:rsidRPr="00F05631">
        <w:rPr>
          <w:rFonts w:ascii="Arial" w:hAnsi="Arial" w:cs="Arial"/>
          <w:color w:val="7F7F7F"/>
        </w:rPr>
        <w:t>sUPERINTENDÊNCIA DE MEIO AMBIENTE E INFRAESTRUTURA – SUMAI</w:t>
      </w:r>
    </w:p>
    <w:p w:rsidR="008D37F4" w:rsidRPr="00F05631" w:rsidRDefault="008D37F4" w:rsidP="008D37F4">
      <w:pPr>
        <w:pStyle w:val="Cabedamensagemantes"/>
        <w:tabs>
          <w:tab w:val="clear" w:pos="1080"/>
        </w:tabs>
        <w:spacing w:before="0" w:after="0" w:line="240" w:lineRule="auto"/>
        <w:ind w:left="-425" w:firstLine="0"/>
        <w:jc w:val="center"/>
        <w:rPr>
          <w:rFonts w:ascii="Arial" w:hAnsi="Arial" w:cs="Arial"/>
          <w:color w:val="7F7F7F"/>
        </w:rPr>
      </w:pPr>
      <w:r w:rsidRPr="00F05631">
        <w:rPr>
          <w:rFonts w:ascii="Arial" w:hAnsi="Arial" w:cs="Arial"/>
          <w:color w:val="7F7F7F"/>
        </w:rPr>
        <w:t>Coordenação de Planejamento, Projetos e Obras – CPPO</w:t>
      </w:r>
    </w:p>
    <w:bookmarkEnd w:id="7"/>
    <w:bookmarkEnd w:id="8"/>
    <w:bookmarkEnd w:id="9"/>
    <w:p w:rsidR="00095309" w:rsidRDefault="00095309" w:rsidP="00265704">
      <w:pPr>
        <w:pStyle w:val="Sumrio6"/>
      </w:pPr>
    </w:p>
    <w:p w:rsidR="00095309" w:rsidRDefault="00095309" w:rsidP="00095309">
      <w:pPr>
        <w:jc w:val="center"/>
      </w:pPr>
    </w:p>
    <w:p w:rsidR="008D37F4" w:rsidRDefault="008D37F4" w:rsidP="00095309">
      <w:pPr>
        <w:jc w:val="center"/>
      </w:pPr>
    </w:p>
    <w:p w:rsidR="00095309" w:rsidRPr="00A32321" w:rsidRDefault="00095309" w:rsidP="00095309">
      <w:pPr>
        <w:jc w:val="center"/>
      </w:pPr>
      <w:r w:rsidRPr="00A32321">
        <w:t>MEMORIAL DESCRITIVO</w:t>
      </w:r>
    </w:p>
    <w:p w:rsidR="00095309" w:rsidRPr="00A32321" w:rsidRDefault="00095309" w:rsidP="00095309">
      <w:pPr>
        <w:jc w:val="center"/>
      </w:pPr>
      <w:bookmarkStart w:id="10" w:name="OLE_LINK20"/>
      <w:bookmarkStart w:id="11" w:name="OLE_LINK27"/>
      <w:bookmarkEnd w:id="5"/>
      <w:bookmarkEnd w:id="6"/>
    </w:p>
    <w:p w:rsidR="00095309" w:rsidRPr="00A32321" w:rsidRDefault="00095309" w:rsidP="00095309">
      <w:pPr>
        <w:jc w:val="center"/>
      </w:pPr>
    </w:p>
    <w:p w:rsidR="00095309" w:rsidRPr="00A32321" w:rsidRDefault="00095309" w:rsidP="00095309">
      <w:pPr>
        <w:jc w:val="center"/>
      </w:pPr>
    </w:p>
    <w:p w:rsidR="00095309" w:rsidRPr="00A32321" w:rsidRDefault="00095309" w:rsidP="00095309">
      <w:pPr>
        <w:jc w:val="center"/>
      </w:pPr>
    </w:p>
    <w:p w:rsidR="00095309" w:rsidRPr="00A32321" w:rsidRDefault="00095309" w:rsidP="00095309">
      <w:pPr>
        <w:jc w:val="center"/>
      </w:pPr>
    </w:p>
    <w:p w:rsidR="00E521C4" w:rsidRPr="00EC7BBE" w:rsidRDefault="005F298C" w:rsidP="00E521C4">
      <w:pPr>
        <w:keepNext/>
        <w:suppressLineNumbers/>
        <w:ind w:right="-284"/>
        <w:jc w:val="center"/>
        <w:rPr>
          <w:rFonts w:cs="Arial"/>
          <w:b w:val="0"/>
          <w:bCs/>
          <w:sz w:val="36"/>
          <w:szCs w:val="36"/>
        </w:rPr>
      </w:pPr>
      <w:bookmarkStart w:id="12" w:name="OLE_LINK28"/>
      <w:bookmarkStart w:id="13" w:name="OLE_LINK29"/>
      <w:bookmarkEnd w:id="10"/>
      <w:bookmarkEnd w:id="11"/>
      <w:r>
        <w:rPr>
          <w:rFonts w:cs="Arial"/>
          <w:b w:val="0"/>
          <w:bCs/>
          <w:sz w:val="36"/>
          <w:szCs w:val="36"/>
        </w:rPr>
        <w:t xml:space="preserve">Reforma dos </w:t>
      </w:r>
      <w:r w:rsidR="00A117A0">
        <w:rPr>
          <w:rFonts w:cs="Arial"/>
          <w:b w:val="0"/>
          <w:bCs/>
          <w:sz w:val="36"/>
          <w:szCs w:val="36"/>
        </w:rPr>
        <w:t>Laboratórios da</w:t>
      </w:r>
      <w:r>
        <w:rPr>
          <w:rFonts w:cs="Arial"/>
          <w:b w:val="0"/>
          <w:bCs/>
          <w:sz w:val="36"/>
          <w:szCs w:val="36"/>
        </w:rPr>
        <w:t xml:space="preserve"> Pós-Graduação e Pesquisa</w:t>
      </w:r>
    </w:p>
    <w:p w:rsidR="00E521C4" w:rsidRPr="00EC7BBE" w:rsidRDefault="005F298C" w:rsidP="00E521C4">
      <w:pPr>
        <w:keepNext/>
        <w:suppressLineNumbers/>
        <w:ind w:right="-284"/>
        <w:jc w:val="center"/>
        <w:rPr>
          <w:rFonts w:cs="Arial"/>
          <w:b w:val="0"/>
          <w:bCs/>
          <w:sz w:val="36"/>
          <w:szCs w:val="36"/>
        </w:rPr>
      </w:pPr>
      <w:r>
        <w:rPr>
          <w:rFonts w:cs="Arial"/>
          <w:b w:val="0"/>
          <w:bCs/>
          <w:sz w:val="36"/>
          <w:szCs w:val="36"/>
        </w:rPr>
        <w:t xml:space="preserve"> da </w:t>
      </w:r>
      <w:r w:rsidR="00E521C4" w:rsidRPr="00EC7BBE">
        <w:rPr>
          <w:rFonts w:cs="Arial"/>
          <w:b w:val="0"/>
          <w:bCs/>
          <w:sz w:val="36"/>
          <w:szCs w:val="36"/>
        </w:rPr>
        <w:t xml:space="preserve">Faculdade de </w:t>
      </w:r>
      <w:r w:rsidR="00E521C4">
        <w:rPr>
          <w:rFonts w:cs="Arial"/>
          <w:b w:val="0"/>
          <w:bCs/>
          <w:sz w:val="36"/>
          <w:szCs w:val="36"/>
        </w:rPr>
        <w:t>Odontologia</w:t>
      </w:r>
    </w:p>
    <w:p w:rsidR="00E521C4" w:rsidRPr="00EC7BBE" w:rsidRDefault="00E521C4" w:rsidP="00E521C4">
      <w:pPr>
        <w:keepNext/>
        <w:suppressLineNumbers/>
        <w:ind w:right="-284"/>
        <w:jc w:val="center"/>
        <w:rPr>
          <w:rFonts w:cs="Arial"/>
          <w:b w:val="0"/>
          <w:bCs/>
          <w:sz w:val="22"/>
        </w:rPr>
      </w:pPr>
      <w:bookmarkStart w:id="14" w:name="OLE_LINK30"/>
      <w:bookmarkStart w:id="15" w:name="OLE_LINK31"/>
      <w:bookmarkEnd w:id="12"/>
      <w:bookmarkEnd w:id="13"/>
    </w:p>
    <w:p w:rsidR="00154968" w:rsidRDefault="00154968" w:rsidP="00E521C4">
      <w:pPr>
        <w:keepNext/>
        <w:suppressLineNumbers/>
        <w:tabs>
          <w:tab w:val="left" w:pos="5496"/>
        </w:tabs>
        <w:ind w:right="-284"/>
        <w:rPr>
          <w:rFonts w:cs="Arial"/>
          <w:b w:val="0"/>
          <w:sz w:val="22"/>
          <w:szCs w:val="22"/>
          <w:shd w:val="clear" w:color="auto" w:fill="FDFDFD"/>
        </w:rPr>
      </w:pPr>
      <w:bookmarkStart w:id="16" w:name="OLE_LINK32"/>
      <w:bookmarkStart w:id="17" w:name="OLE_LINK33"/>
      <w:bookmarkEnd w:id="2"/>
      <w:bookmarkEnd w:id="3"/>
      <w:bookmarkEnd w:id="14"/>
      <w:bookmarkEnd w:id="15"/>
    </w:p>
    <w:p w:rsidR="00154968" w:rsidRDefault="00154968" w:rsidP="00E521C4">
      <w:pPr>
        <w:keepNext/>
        <w:suppressLineNumbers/>
        <w:tabs>
          <w:tab w:val="left" w:pos="5496"/>
        </w:tabs>
        <w:ind w:right="-284"/>
        <w:rPr>
          <w:rFonts w:cs="Arial"/>
          <w:b w:val="0"/>
          <w:sz w:val="22"/>
          <w:szCs w:val="22"/>
          <w:shd w:val="clear" w:color="auto" w:fill="FDFDFD"/>
        </w:rPr>
      </w:pPr>
    </w:p>
    <w:p w:rsidR="00E521C4" w:rsidRPr="0039224A" w:rsidRDefault="00E521C4" w:rsidP="00E521C4">
      <w:pPr>
        <w:keepNext/>
        <w:suppressLineNumbers/>
        <w:tabs>
          <w:tab w:val="left" w:pos="5496"/>
        </w:tabs>
        <w:ind w:right="-284"/>
        <w:rPr>
          <w:rFonts w:cs="Arial"/>
          <w:b w:val="0"/>
          <w:sz w:val="22"/>
          <w:szCs w:val="22"/>
          <w:shd w:val="clear" w:color="auto" w:fill="FDFDFD"/>
        </w:rPr>
      </w:pPr>
      <w:r>
        <w:rPr>
          <w:rFonts w:cs="Arial"/>
          <w:b w:val="0"/>
          <w:sz w:val="22"/>
          <w:szCs w:val="22"/>
          <w:shd w:val="clear" w:color="auto" w:fill="FDFDFD"/>
        </w:rPr>
        <w:tab/>
      </w:r>
    </w:p>
    <w:p w:rsidR="00E521C4" w:rsidRDefault="00E521C4" w:rsidP="00E521C4">
      <w:pPr>
        <w:keepNext/>
        <w:jc w:val="center"/>
      </w:pPr>
    </w:p>
    <w:p w:rsidR="00DE20C7" w:rsidRDefault="00DE20C7" w:rsidP="00DE20C7">
      <w:pPr>
        <w:jc w:val="center"/>
        <w:rPr>
          <w:u w:val="single"/>
        </w:rPr>
      </w:pPr>
    </w:p>
    <w:p w:rsidR="003F198E" w:rsidRDefault="003F198E" w:rsidP="003F198E">
      <w:pPr>
        <w:pStyle w:val="Sumrio6"/>
      </w:pPr>
    </w:p>
    <w:p w:rsidR="003F198E" w:rsidRPr="003F198E" w:rsidRDefault="003F198E" w:rsidP="003F198E"/>
    <w:p w:rsidR="00DE20C7" w:rsidRPr="00A32321" w:rsidRDefault="00DE20C7" w:rsidP="00DE20C7">
      <w:pPr>
        <w:jc w:val="center"/>
        <w:rPr>
          <w:b w:val="0"/>
        </w:rPr>
      </w:pPr>
      <w:bookmarkStart w:id="18" w:name="OLE_LINK34"/>
      <w:bookmarkStart w:id="19" w:name="OLE_LINK35"/>
      <w:bookmarkStart w:id="20" w:name="OLE_LINK36"/>
      <w:bookmarkStart w:id="21" w:name="OLE_LINK37"/>
      <w:bookmarkEnd w:id="16"/>
      <w:bookmarkEnd w:id="17"/>
      <w:r w:rsidRPr="00A32321">
        <w:rPr>
          <w:b w:val="0"/>
        </w:rPr>
        <w:t>ESPECIALIDADE</w:t>
      </w:r>
    </w:p>
    <w:p w:rsidR="00DE20C7" w:rsidRPr="00A32321" w:rsidRDefault="00DE20C7" w:rsidP="00DE20C7">
      <w:pPr>
        <w:jc w:val="center"/>
      </w:pPr>
      <w:r w:rsidRPr="00A32321">
        <w:t>ARQUITETURA</w:t>
      </w:r>
    </w:p>
    <w:bookmarkEnd w:id="0"/>
    <w:bookmarkEnd w:id="1"/>
    <w:bookmarkEnd w:id="4"/>
    <w:bookmarkEnd w:id="18"/>
    <w:bookmarkEnd w:id="19"/>
    <w:bookmarkEnd w:id="20"/>
    <w:bookmarkEnd w:id="21"/>
    <w:p w:rsidR="00095309" w:rsidRPr="00A32321" w:rsidRDefault="00095309" w:rsidP="00095309">
      <w:pPr>
        <w:jc w:val="center"/>
      </w:pPr>
    </w:p>
    <w:p w:rsidR="00095309" w:rsidRDefault="00095309" w:rsidP="00265704">
      <w:pPr>
        <w:pStyle w:val="Sumrio6"/>
      </w:pPr>
    </w:p>
    <w:p w:rsidR="00154968" w:rsidRDefault="00154968" w:rsidP="00154968"/>
    <w:p w:rsidR="00154968" w:rsidRDefault="00154968" w:rsidP="00154968">
      <w:pPr>
        <w:pStyle w:val="Sumrio6"/>
      </w:pPr>
    </w:p>
    <w:p w:rsidR="00154968" w:rsidRDefault="00154968" w:rsidP="00154968"/>
    <w:p w:rsidR="00154968" w:rsidRDefault="00154968" w:rsidP="00154968">
      <w:pPr>
        <w:pStyle w:val="Sumrio6"/>
      </w:pPr>
    </w:p>
    <w:p w:rsidR="00154968" w:rsidRPr="00154968" w:rsidRDefault="00154968" w:rsidP="00154968"/>
    <w:p w:rsidR="00095309" w:rsidRDefault="00095309" w:rsidP="00265704">
      <w:pPr>
        <w:pStyle w:val="Sumrio6"/>
      </w:pPr>
    </w:p>
    <w:p w:rsidR="00095309" w:rsidRPr="00A26985" w:rsidRDefault="00095309" w:rsidP="00265704">
      <w:pPr>
        <w:pStyle w:val="Sumrio6"/>
      </w:pPr>
    </w:p>
    <w:p w:rsidR="00095309" w:rsidRPr="00A32321" w:rsidRDefault="00095309" w:rsidP="00095309">
      <w:pPr>
        <w:jc w:val="center"/>
      </w:pPr>
    </w:p>
    <w:tbl>
      <w:tblPr>
        <w:tblW w:w="97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500"/>
        <w:gridCol w:w="992"/>
        <w:gridCol w:w="6741"/>
      </w:tblGrid>
      <w:tr w:rsidR="00095309" w:rsidRPr="00A32321" w:rsidTr="00D276FA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  <w:bookmarkStart w:id="22" w:name="OLE_LINK3"/>
            <w:bookmarkStart w:id="23" w:name="OLE_LINK4"/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67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</w:tr>
      <w:tr w:rsidR="00095309" w:rsidRPr="00A32321" w:rsidTr="00D276FA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67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</w:tr>
      <w:tr w:rsidR="00095309" w:rsidRPr="00A32321" w:rsidTr="00D276FA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67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</w:tr>
      <w:tr w:rsidR="00095309" w:rsidRPr="00A32321" w:rsidTr="00D276FA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  <w:tc>
          <w:tcPr>
            <w:tcW w:w="67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5309" w:rsidRPr="00A32321" w:rsidRDefault="00095309" w:rsidP="00D276FA">
            <w:pPr>
              <w:jc w:val="center"/>
            </w:pPr>
          </w:p>
        </w:tc>
      </w:tr>
      <w:tr w:rsidR="00095309" w:rsidRPr="004B0816" w:rsidTr="00D276FA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5309" w:rsidRPr="004B0816" w:rsidRDefault="00095309" w:rsidP="00D276FA">
            <w:pPr>
              <w:jc w:val="center"/>
              <w:rPr>
                <w:b w:val="0"/>
                <w:sz w:val="14"/>
                <w:szCs w:val="14"/>
              </w:rPr>
            </w:pPr>
            <w:r w:rsidRPr="004B0816">
              <w:rPr>
                <w:b w:val="0"/>
                <w:sz w:val="14"/>
                <w:szCs w:val="14"/>
              </w:rPr>
              <w:t>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95309" w:rsidRPr="004B0816" w:rsidRDefault="00A117A0" w:rsidP="00154968">
            <w:pPr>
              <w:jc w:val="center"/>
              <w:rPr>
                <w:b w:val="0"/>
                <w:sz w:val="14"/>
                <w:szCs w:val="14"/>
              </w:rPr>
            </w:pPr>
            <w:r>
              <w:rPr>
                <w:b w:val="0"/>
                <w:sz w:val="14"/>
                <w:szCs w:val="14"/>
              </w:rPr>
              <w:t>Thomas Kraack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309" w:rsidRPr="004B0816" w:rsidRDefault="00B74D0B" w:rsidP="00B74D0B">
            <w:pPr>
              <w:jc w:val="center"/>
              <w:rPr>
                <w:b w:val="0"/>
                <w:sz w:val="14"/>
                <w:szCs w:val="14"/>
              </w:rPr>
            </w:pPr>
            <w:r>
              <w:rPr>
                <w:b w:val="0"/>
                <w:sz w:val="14"/>
                <w:szCs w:val="14"/>
              </w:rPr>
              <w:t>Janeiro/15</w:t>
            </w:r>
          </w:p>
        </w:tc>
        <w:tc>
          <w:tcPr>
            <w:tcW w:w="67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95309" w:rsidRPr="004B0816" w:rsidRDefault="00095309" w:rsidP="00D276FA">
            <w:pPr>
              <w:jc w:val="center"/>
              <w:rPr>
                <w:b w:val="0"/>
                <w:sz w:val="14"/>
                <w:szCs w:val="14"/>
              </w:rPr>
            </w:pPr>
            <w:r w:rsidRPr="004B0816">
              <w:rPr>
                <w:b w:val="0"/>
                <w:sz w:val="14"/>
                <w:szCs w:val="14"/>
              </w:rPr>
              <w:t>EMISSÃO INICIAL</w:t>
            </w:r>
          </w:p>
        </w:tc>
      </w:tr>
      <w:tr w:rsidR="00095309" w:rsidRPr="00A32321" w:rsidTr="00D276FA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095309" w:rsidRPr="00A26985" w:rsidRDefault="00095309" w:rsidP="00D276FA">
            <w:pPr>
              <w:jc w:val="center"/>
              <w:rPr>
                <w:sz w:val="20"/>
              </w:rPr>
            </w:pPr>
            <w:r w:rsidRPr="00A26985">
              <w:rPr>
                <w:sz w:val="20"/>
              </w:rPr>
              <w:t>Rev.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095309" w:rsidRPr="00A26985" w:rsidRDefault="00095309" w:rsidP="00D276FA">
            <w:pPr>
              <w:jc w:val="center"/>
              <w:rPr>
                <w:sz w:val="20"/>
              </w:rPr>
            </w:pPr>
            <w:r w:rsidRPr="00A26985">
              <w:rPr>
                <w:sz w:val="20"/>
              </w:rPr>
              <w:t>Por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95309" w:rsidRPr="00A26985" w:rsidRDefault="00095309" w:rsidP="00D276FA">
            <w:pPr>
              <w:jc w:val="center"/>
              <w:rPr>
                <w:sz w:val="20"/>
              </w:rPr>
            </w:pPr>
            <w:r w:rsidRPr="00A26985">
              <w:rPr>
                <w:sz w:val="20"/>
              </w:rPr>
              <w:t>Data</w:t>
            </w:r>
          </w:p>
        </w:tc>
        <w:tc>
          <w:tcPr>
            <w:tcW w:w="67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95309" w:rsidRPr="00A26985" w:rsidRDefault="00095309" w:rsidP="00D276FA">
            <w:pPr>
              <w:jc w:val="center"/>
              <w:rPr>
                <w:sz w:val="20"/>
              </w:rPr>
            </w:pPr>
            <w:r w:rsidRPr="00A26985">
              <w:rPr>
                <w:sz w:val="20"/>
              </w:rPr>
              <w:t>Descrição</w:t>
            </w:r>
          </w:p>
        </w:tc>
      </w:tr>
    </w:tbl>
    <w:bookmarkEnd w:id="22"/>
    <w:bookmarkEnd w:id="23"/>
    <w:p w:rsidR="00095309" w:rsidRDefault="00062A66" w:rsidP="00095309">
      <w:pPr>
        <w:pStyle w:val="CabealhodoSumrio"/>
        <w:rPr>
          <w:rFonts w:ascii="Arial" w:hAnsi="Arial" w:cs="Arial"/>
          <w:b/>
          <w:color w:val="auto"/>
          <w:sz w:val="22"/>
          <w:szCs w:val="22"/>
        </w:rPr>
      </w:pPr>
      <w:r w:rsidRPr="00062A66">
        <w:rPr>
          <w:rFonts w:ascii="Arial" w:hAnsi="Arial" w:cs="Arial"/>
          <w:b/>
          <w:color w:val="auto"/>
          <w:sz w:val="22"/>
          <w:szCs w:val="22"/>
        </w:rPr>
        <w:lastRenderedPageBreak/>
        <w:t>SUMÁRIO</w:t>
      </w:r>
    </w:p>
    <w:p w:rsidR="00C546D8" w:rsidRDefault="00C546D8" w:rsidP="00C546D8"/>
    <w:p w:rsidR="00C546D8" w:rsidRPr="00C546D8" w:rsidRDefault="00C546D8" w:rsidP="00265704">
      <w:pPr>
        <w:pStyle w:val="Sumrio6"/>
      </w:pPr>
    </w:p>
    <w:p w:rsidR="002B58B3" w:rsidRPr="00174628" w:rsidRDefault="00095309">
      <w:pPr>
        <w:pStyle w:val="Sumrio1"/>
        <w:rPr>
          <w:rFonts w:cs="Times New Roman"/>
          <w:bCs w:val="0"/>
          <w:caps w:val="0"/>
          <w:kern w:val="0"/>
        </w:rPr>
      </w:pPr>
      <w:r w:rsidRPr="00C546D8">
        <w:rPr>
          <w:rFonts w:ascii="Arial" w:hAnsi="Arial" w:cs="Arial"/>
          <w:b/>
          <w:sz w:val="20"/>
          <w:szCs w:val="20"/>
        </w:rPr>
        <w:fldChar w:fldCharType="begin"/>
      </w:r>
      <w:r w:rsidRPr="00C546D8">
        <w:rPr>
          <w:rFonts w:ascii="Arial" w:hAnsi="Arial" w:cs="Arial"/>
          <w:b/>
          <w:sz w:val="20"/>
          <w:szCs w:val="20"/>
        </w:rPr>
        <w:instrText xml:space="preserve"> TOC \o "1-3" \h \z \u \t "Título 9;1" </w:instrText>
      </w:r>
      <w:r w:rsidRPr="00C546D8">
        <w:rPr>
          <w:rFonts w:ascii="Arial" w:hAnsi="Arial" w:cs="Arial"/>
          <w:b/>
          <w:sz w:val="20"/>
          <w:szCs w:val="20"/>
        </w:rPr>
        <w:fldChar w:fldCharType="separate"/>
      </w:r>
      <w:hyperlink w:anchor="_Toc409015548" w:history="1">
        <w:r w:rsidR="002B58B3" w:rsidRPr="00AC11A6">
          <w:rPr>
            <w:rStyle w:val="Hyperlink"/>
          </w:rPr>
          <w:t>1.</w:t>
        </w:r>
        <w:r w:rsidR="002B58B3" w:rsidRPr="00174628">
          <w:rPr>
            <w:rFonts w:cs="Times New Roman"/>
            <w:bCs w:val="0"/>
            <w:caps w:val="0"/>
            <w:kern w:val="0"/>
          </w:rPr>
          <w:tab/>
        </w:r>
        <w:r w:rsidR="002B58B3" w:rsidRPr="00AC11A6">
          <w:rPr>
            <w:rStyle w:val="Hyperlink"/>
          </w:rPr>
          <w:t>INTRODUÇÃO</w:t>
        </w:r>
        <w:r w:rsidR="002B58B3">
          <w:rPr>
            <w:webHidden/>
          </w:rPr>
          <w:tab/>
        </w:r>
        <w:r w:rsidR="002B58B3">
          <w:rPr>
            <w:webHidden/>
          </w:rPr>
          <w:fldChar w:fldCharType="begin"/>
        </w:r>
        <w:r w:rsidR="002B58B3">
          <w:rPr>
            <w:webHidden/>
          </w:rPr>
          <w:instrText xml:space="preserve"> PAGEREF _Toc409015548 \h </w:instrText>
        </w:r>
        <w:r w:rsidR="002B58B3">
          <w:rPr>
            <w:webHidden/>
          </w:rPr>
        </w:r>
        <w:r w:rsidR="002B58B3">
          <w:rPr>
            <w:webHidden/>
          </w:rPr>
          <w:fldChar w:fldCharType="separate"/>
        </w:r>
        <w:r w:rsidR="00EE2EC8">
          <w:rPr>
            <w:webHidden/>
          </w:rPr>
          <w:t>3</w:t>
        </w:r>
        <w:r w:rsidR="002B58B3">
          <w:rPr>
            <w:webHidden/>
          </w:rPr>
          <w:fldChar w:fldCharType="end"/>
        </w:r>
      </w:hyperlink>
    </w:p>
    <w:p w:rsidR="002B58B3" w:rsidRPr="00174628" w:rsidRDefault="00EE2EC8">
      <w:pPr>
        <w:pStyle w:val="Sumrio1"/>
        <w:rPr>
          <w:rFonts w:cs="Times New Roman"/>
          <w:bCs w:val="0"/>
          <w:caps w:val="0"/>
          <w:kern w:val="0"/>
        </w:rPr>
      </w:pPr>
      <w:hyperlink w:anchor="_Toc409015549" w:history="1">
        <w:r w:rsidR="002B58B3" w:rsidRPr="00AC11A6">
          <w:rPr>
            <w:rStyle w:val="Hyperlink"/>
          </w:rPr>
          <w:t>2.</w:t>
        </w:r>
        <w:r w:rsidR="002B58B3" w:rsidRPr="00174628">
          <w:rPr>
            <w:rFonts w:cs="Times New Roman"/>
            <w:bCs w:val="0"/>
            <w:caps w:val="0"/>
            <w:kern w:val="0"/>
          </w:rPr>
          <w:tab/>
        </w:r>
        <w:r w:rsidR="002B58B3" w:rsidRPr="00AC11A6">
          <w:rPr>
            <w:rStyle w:val="Hyperlink"/>
          </w:rPr>
          <w:t>JUSTIFICAT</w:t>
        </w:r>
        <w:bookmarkStart w:id="24" w:name="_GoBack"/>
        <w:bookmarkEnd w:id="24"/>
        <w:r w:rsidR="002B58B3" w:rsidRPr="00AC11A6">
          <w:rPr>
            <w:rStyle w:val="Hyperlink"/>
          </w:rPr>
          <w:t>IVA DE PROJETO</w:t>
        </w:r>
        <w:r w:rsidR="002B58B3">
          <w:rPr>
            <w:webHidden/>
          </w:rPr>
          <w:tab/>
        </w:r>
        <w:r w:rsidR="002B58B3">
          <w:rPr>
            <w:webHidden/>
          </w:rPr>
          <w:fldChar w:fldCharType="begin"/>
        </w:r>
        <w:r w:rsidR="002B58B3">
          <w:rPr>
            <w:webHidden/>
          </w:rPr>
          <w:instrText xml:space="preserve"> PAGEREF _Toc409015549 \h </w:instrText>
        </w:r>
        <w:r w:rsidR="002B58B3">
          <w:rPr>
            <w:webHidden/>
          </w:rPr>
        </w:r>
        <w:r w:rsidR="002B58B3">
          <w:rPr>
            <w:webHidden/>
          </w:rPr>
          <w:fldChar w:fldCharType="separate"/>
        </w:r>
        <w:r>
          <w:rPr>
            <w:webHidden/>
          </w:rPr>
          <w:t>3</w:t>
        </w:r>
        <w:r w:rsidR="002B58B3">
          <w:rPr>
            <w:webHidden/>
          </w:rPr>
          <w:fldChar w:fldCharType="end"/>
        </w:r>
      </w:hyperlink>
    </w:p>
    <w:p w:rsidR="002B58B3" w:rsidRPr="00174628" w:rsidRDefault="00EE2EC8">
      <w:pPr>
        <w:pStyle w:val="Sumrio1"/>
        <w:rPr>
          <w:rFonts w:cs="Times New Roman"/>
          <w:bCs w:val="0"/>
          <w:caps w:val="0"/>
          <w:kern w:val="0"/>
        </w:rPr>
      </w:pPr>
      <w:hyperlink w:anchor="_Toc409015550" w:history="1">
        <w:r w:rsidR="002B58B3" w:rsidRPr="00AC11A6">
          <w:rPr>
            <w:rStyle w:val="Hyperlink"/>
          </w:rPr>
          <w:t>3.</w:t>
        </w:r>
        <w:r w:rsidR="002B58B3" w:rsidRPr="00174628">
          <w:rPr>
            <w:rFonts w:cs="Times New Roman"/>
            <w:bCs w:val="0"/>
            <w:caps w:val="0"/>
            <w:kern w:val="0"/>
          </w:rPr>
          <w:tab/>
        </w:r>
        <w:r w:rsidR="002B58B3" w:rsidRPr="00AC11A6">
          <w:rPr>
            <w:rStyle w:val="Hyperlink"/>
          </w:rPr>
          <w:t>IMPLANTAÇÃO</w:t>
        </w:r>
        <w:r w:rsidR="002B58B3">
          <w:rPr>
            <w:webHidden/>
          </w:rPr>
          <w:tab/>
        </w:r>
        <w:r w:rsidR="002B58B3">
          <w:rPr>
            <w:webHidden/>
          </w:rPr>
          <w:fldChar w:fldCharType="begin"/>
        </w:r>
        <w:r w:rsidR="002B58B3">
          <w:rPr>
            <w:webHidden/>
          </w:rPr>
          <w:instrText xml:space="preserve"> PAGEREF _Toc409015550 \h </w:instrText>
        </w:r>
        <w:r w:rsidR="002B58B3">
          <w:rPr>
            <w:webHidden/>
          </w:rPr>
        </w:r>
        <w:r w:rsidR="002B58B3">
          <w:rPr>
            <w:webHidden/>
          </w:rPr>
          <w:fldChar w:fldCharType="separate"/>
        </w:r>
        <w:r>
          <w:rPr>
            <w:webHidden/>
          </w:rPr>
          <w:t>3</w:t>
        </w:r>
        <w:r w:rsidR="002B58B3">
          <w:rPr>
            <w:webHidden/>
          </w:rPr>
          <w:fldChar w:fldCharType="end"/>
        </w:r>
      </w:hyperlink>
    </w:p>
    <w:p w:rsidR="002B58B3" w:rsidRPr="00174628" w:rsidRDefault="00EE2EC8">
      <w:pPr>
        <w:pStyle w:val="Sumrio1"/>
        <w:rPr>
          <w:rFonts w:cs="Times New Roman"/>
          <w:bCs w:val="0"/>
          <w:caps w:val="0"/>
          <w:kern w:val="0"/>
        </w:rPr>
      </w:pPr>
      <w:hyperlink w:anchor="_Toc409015551" w:history="1">
        <w:r w:rsidR="002B58B3" w:rsidRPr="00AC11A6">
          <w:rPr>
            <w:rStyle w:val="Hyperlink"/>
          </w:rPr>
          <w:t>4.</w:t>
        </w:r>
        <w:r w:rsidR="002B58B3" w:rsidRPr="00174628">
          <w:rPr>
            <w:rFonts w:cs="Times New Roman"/>
            <w:bCs w:val="0"/>
            <w:caps w:val="0"/>
            <w:kern w:val="0"/>
          </w:rPr>
          <w:tab/>
        </w:r>
        <w:r w:rsidR="002B58B3" w:rsidRPr="00AC11A6">
          <w:rPr>
            <w:rStyle w:val="Hyperlink"/>
          </w:rPr>
          <w:t>PROCESSO PROJETUAL</w:t>
        </w:r>
        <w:r w:rsidR="002B58B3">
          <w:rPr>
            <w:webHidden/>
          </w:rPr>
          <w:tab/>
        </w:r>
        <w:r w:rsidR="002B58B3">
          <w:rPr>
            <w:webHidden/>
          </w:rPr>
          <w:fldChar w:fldCharType="begin"/>
        </w:r>
        <w:r w:rsidR="002B58B3">
          <w:rPr>
            <w:webHidden/>
          </w:rPr>
          <w:instrText xml:space="preserve"> PAGEREF _Toc409015551 \h </w:instrText>
        </w:r>
        <w:r w:rsidR="002B58B3">
          <w:rPr>
            <w:webHidden/>
          </w:rPr>
        </w:r>
        <w:r w:rsidR="002B58B3">
          <w:rPr>
            <w:webHidden/>
          </w:rPr>
          <w:fldChar w:fldCharType="separate"/>
        </w:r>
        <w:r>
          <w:rPr>
            <w:webHidden/>
          </w:rPr>
          <w:t>3</w:t>
        </w:r>
        <w:r w:rsidR="002B58B3">
          <w:rPr>
            <w:webHidden/>
          </w:rPr>
          <w:fldChar w:fldCharType="end"/>
        </w:r>
      </w:hyperlink>
    </w:p>
    <w:p w:rsidR="002B58B3" w:rsidRPr="00174628" w:rsidRDefault="00EE2EC8">
      <w:pPr>
        <w:pStyle w:val="Sumrio1"/>
        <w:rPr>
          <w:rFonts w:cs="Times New Roman"/>
          <w:bCs w:val="0"/>
          <w:caps w:val="0"/>
          <w:kern w:val="0"/>
        </w:rPr>
      </w:pPr>
      <w:hyperlink w:anchor="_Toc409015552" w:history="1">
        <w:r w:rsidR="002B58B3" w:rsidRPr="00AC11A6">
          <w:rPr>
            <w:rStyle w:val="Hyperlink"/>
          </w:rPr>
          <w:t>5.</w:t>
        </w:r>
        <w:r w:rsidR="002B58B3" w:rsidRPr="00174628">
          <w:rPr>
            <w:rFonts w:cs="Times New Roman"/>
            <w:bCs w:val="0"/>
            <w:caps w:val="0"/>
            <w:kern w:val="0"/>
          </w:rPr>
          <w:tab/>
        </w:r>
        <w:r w:rsidR="002B58B3" w:rsidRPr="00AC11A6">
          <w:rPr>
            <w:rStyle w:val="Hyperlink"/>
          </w:rPr>
          <w:t>ÁREAS DE IMPLANTAÇÃO</w:t>
        </w:r>
        <w:r w:rsidR="002B58B3">
          <w:rPr>
            <w:webHidden/>
          </w:rPr>
          <w:tab/>
        </w:r>
        <w:r w:rsidR="002B58B3">
          <w:rPr>
            <w:webHidden/>
          </w:rPr>
          <w:fldChar w:fldCharType="begin"/>
        </w:r>
        <w:r w:rsidR="002B58B3">
          <w:rPr>
            <w:webHidden/>
          </w:rPr>
          <w:instrText xml:space="preserve"> PAGEREF _Toc409015552 \h </w:instrText>
        </w:r>
        <w:r w:rsidR="002B58B3">
          <w:rPr>
            <w:webHidden/>
          </w:rPr>
        </w:r>
        <w:r w:rsidR="002B58B3">
          <w:rPr>
            <w:webHidden/>
          </w:rPr>
          <w:fldChar w:fldCharType="separate"/>
        </w:r>
        <w:r>
          <w:rPr>
            <w:webHidden/>
          </w:rPr>
          <w:t>3</w:t>
        </w:r>
        <w:r w:rsidR="002B58B3">
          <w:rPr>
            <w:webHidden/>
          </w:rPr>
          <w:fldChar w:fldCharType="end"/>
        </w:r>
      </w:hyperlink>
    </w:p>
    <w:p w:rsidR="002B58B3" w:rsidRPr="00174628" w:rsidRDefault="00EE2EC8">
      <w:pPr>
        <w:pStyle w:val="Sumrio1"/>
        <w:rPr>
          <w:rFonts w:cs="Times New Roman"/>
          <w:bCs w:val="0"/>
          <w:caps w:val="0"/>
          <w:kern w:val="0"/>
        </w:rPr>
      </w:pPr>
      <w:hyperlink w:anchor="_Toc409015553" w:history="1">
        <w:r w:rsidR="002B58B3" w:rsidRPr="00AC11A6">
          <w:rPr>
            <w:rStyle w:val="Hyperlink"/>
          </w:rPr>
          <w:t>6.</w:t>
        </w:r>
        <w:r w:rsidR="002B58B3" w:rsidRPr="00174628">
          <w:rPr>
            <w:rFonts w:cs="Times New Roman"/>
            <w:bCs w:val="0"/>
            <w:caps w:val="0"/>
            <w:kern w:val="0"/>
          </w:rPr>
          <w:tab/>
        </w:r>
        <w:r w:rsidR="002B58B3" w:rsidRPr="00AC11A6">
          <w:rPr>
            <w:rStyle w:val="Hyperlink"/>
          </w:rPr>
          <w:t>PROJETOS EXECUTIVOS NECESSÁRIOS</w:t>
        </w:r>
        <w:r w:rsidR="002B58B3">
          <w:rPr>
            <w:webHidden/>
          </w:rPr>
          <w:tab/>
        </w:r>
        <w:r w:rsidR="002B58B3">
          <w:rPr>
            <w:webHidden/>
          </w:rPr>
          <w:fldChar w:fldCharType="begin"/>
        </w:r>
        <w:r w:rsidR="002B58B3">
          <w:rPr>
            <w:webHidden/>
          </w:rPr>
          <w:instrText xml:space="preserve"> PAGEREF _Toc409015553 \h </w:instrText>
        </w:r>
        <w:r w:rsidR="002B58B3">
          <w:rPr>
            <w:webHidden/>
          </w:rPr>
        </w:r>
        <w:r w:rsidR="002B58B3">
          <w:rPr>
            <w:webHidden/>
          </w:rPr>
          <w:fldChar w:fldCharType="separate"/>
        </w:r>
        <w:r>
          <w:rPr>
            <w:webHidden/>
          </w:rPr>
          <w:t>4</w:t>
        </w:r>
        <w:r w:rsidR="002B58B3">
          <w:rPr>
            <w:webHidden/>
          </w:rPr>
          <w:fldChar w:fldCharType="end"/>
        </w:r>
      </w:hyperlink>
    </w:p>
    <w:p w:rsidR="002B58B3" w:rsidRPr="00174628" w:rsidRDefault="00EE2EC8">
      <w:pPr>
        <w:pStyle w:val="Sumrio1"/>
        <w:rPr>
          <w:rFonts w:cs="Times New Roman"/>
          <w:bCs w:val="0"/>
          <w:caps w:val="0"/>
          <w:kern w:val="0"/>
        </w:rPr>
      </w:pPr>
      <w:hyperlink w:anchor="_Toc409015554" w:history="1">
        <w:r w:rsidR="002B58B3" w:rsidRPr="00AC11A6">
          <w:rPr>
            <w:rStyle w:val="Hyperlink"/>
          </w:rPr>
          <w:t>7.</w:t>
        </w:r>
        <w:r w:rsidR="002B58B3" w:rsidRPr="00174628">
          <w:rPr>
            <w:rFonts w:cs="Times New Roman"/>
            <w:bCs w:val="0"/>
            <w:caps w:val="0"/>
            <w:kern w:val="0"/>
          </w:rPr>
          <w:tab/>
        </w:r>
        <w:r w:rsidR="002B58B3" w:rsidRPr="00AC11A6">
          <w:rPr>
            <w:rStyle w:val="Hyperlink"/>
          </w:rPr>
          <w:t>EQUIPE DE ELABORAÇÃO DE PROJETO / ORÇAMENTO</w:t>
        </w:r>
        <w:r w:rsidR="002B58B3">
          <w:rPr>
            <w:webHidden/>
          </w:rPr>
          <w:tab/>
        </w:r>
        <w:r w:rsidR="002B58B3">
          <w:rPr>
            <w:webHidden/>
          </w:rPr>
          <w:fldChar w:fldCharType="begin"/>
        </w:r>
        <w:r w:rsidR="002B58B3">
          <w:rPr>
            <w:webHidden/>
          </w:rPr>
          <w:instrText xml:space="preserve"> PAGEREF _Toc409015554 \h </w:instrText>
        </w:r>
        <w:r w:rsidR="002B58B3">
          <w:rPr>
            <w:webHidden/>
          </w:rPr>
        </w:r>
        <w:r w:rsidR="002B58B3">
          <w:rPr>
            <w:webHidden/>
          </w:rPr>
          <w:fldChar w:fldCharType="separate"/>
        </w:r>
        <w:r>
          <w:rPr>
            <w:webHidden/>
          </w:rPr>
          <w:t>4</w:t>
        </w:r>
        <w:r w:rsidR="002B58B3">
          <w:rPr>
            <w:webHidden/>
          </w:rPr>
          <w:fldChar w:fldCharType="end"/>
        </w:r>
      </w:hyperlink>
    </w:p>
    <w:p w:rsidR="00095309" w:rsidRDefault="00095309" w:rsidP="00095309">
      <w:r w:rsidRPr="00C546D8">
        <w:rPr>
          <w:rFonts w:cs="Arial"/>
          <w:b w:val="0"/>
          <w:sz w:val="20"/>
        </w:rPr>
        <w:fldChar w:fldCharType="end"/>
      </w:r>
    </w:p>
    <w:p w:rsidR="00095309" w:rsidRPr="00A32321" w:rsidRDefault="00095309" w:rsidP="00095309"/>
    <w:p w:rsidR="00095309" w:rsidRDefault="00095309" w:rsidP="00095309"/>
    <w:p w:rsidR="00095309" w:rsidRPr="00A32321" w:rsidRDefault="00062A66" w:rsidP="00167B93">
      <w:pPr>
        <w:pStyle w:val="Ttulo9"/>
        <w:numPr>
          <w:ilvl w:val="0"/>
          <w:numId w:val="1"/>
        </w:numPr>
      </w:pPr>
      <w:bookmarkStart w:id="25" w:name="_Toc347329517"/>
      <w:bookmarkStart w:id="26" w:name="_Toc347330002"/>
      <w:bookmarkStart w:id="27" w:name="_Toc347330054"/>
      <w:bookmarkStart w:id="28" w:name="_Toc347408726"/>
      <w:r>
        <w:rPr>
          <w:b w:val="0"/>
          <w:szCs w:val="22"/>
        </w:rPr>
        <w:br w:type="page"/>
      </w:r>
      <w:bookmarkStart w:id="29" w:name="_Toc409015548"/>
      <w:r w:rsidR="00095309" w:rsidRPr="00A32321">
        <w:lastRenderedPageBreak/>
        <w:t>INTRODUÇÃO</w:t>
      </w:r>
      <w:bookmarkEnd w:id="25"/>
      <w:bookmarkEnd w:id="26"/>
      <w:bookmarkEnd w:id="27"/>
      <w:bookmarkEnd w:id="28"/>
      <w:bookmarkEnd w:id="29"/>
    </w:p>
    <w:p w:rsidR="00095309" w:rsidRDefault="00095309" w:rsidP="00095309">
      <w:pPr>
        <w:jc w:val="both"/>
        <w:rPr>
          <w:b w:val="0"/>
          <w:sz w:val="22"/>
          <w:szCs w:val="22"/>
        </w:rPr>
      </w:pPr>
    </w:p>
    <w:p w:rsidR="00D82808" w:rsidRPr="00A117A0" w:rsidRDefault="00D82808" w:rsidP="00D82808">
      <w:pPr>
        <w:pStyle w:val="111"/>
        <w:widowControl/>
        <w:tabs>
          <w:tab w:val="clear" w:pos="567"/>
        </w:tabs>
        <w:overflowPunct w:val="0"/>
        <w:autoSpaceDE w:val="0"/>
        <w:autoSpaceDN w:val="0"/>
        <w:adjustRightInd w:val="0"/>
        <w:spacing w:before="20" w:after="20" w:line="240" w:lineRule="auto"/>
        <w:textAlignment w:val="baseline"/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</w:pPr>
      <w:r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O presente Memorial tem por objetivo descrever soluções adotadas na elaboração do Projeto de </w:t>
      </w:r>
      <w:r w:rsidR="008D4ACA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Reforma</w:t>
      </w:r>
      <w:r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da </w:t>
      </w:r>
      <w:r w:rsidR="008D4ACA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Faculdade de </w:t>
      </w:r>
      <w:r w:rsidR="00A117A0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Odontologia</w:t>
      </w:r>
      <w:r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da UFBA - Universidade Federal da Bahia,</w:t>
      </w:r>
      <w:r w:rsidR="00840D05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</w:t>
      </w:r>
      <w:r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situado no Campus </w:t>
      </w:r>
      <w:r w:rsidR="00A117A0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Canela</w:t>
      </w:r>
      <w:r w:rsidR="00840D05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, </w:t>
      </w:r>
      <w:r w:rsidR="00A117A0" w:rsidRPr="00A117A0">
        <w:rPr>
          <w:rFonts w:ascii="Arial" w:eastAsia="Arial" w:hAnsi="Arial" w:cs="Arial"/>
          <w:b w:val="0"/>
          <w:sz w:val="22"/>
          <w:szCs w:val="22"/>
        </w:rPr>
        <w:t>, na Rua Araújo Pinho, 62 no Bairro do Canela em Salvador (BA)</w:t>
      </w:r>
      <w:r w:rsidR="00840D05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, para a </w:t>
      </w:r>
      <w:r w:rsidR="00A117A0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reforma</w:t>
      </w:r>
      <w:r w:rsidR="00840D05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</w:t>
      </w:r>
      <w:r w:rsidR="00A117A0" w:rsidRP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dos Laboratórios de </w:t>
      </w:r>
      <w:r w:rsidR="00A117A0" w:rsidRPr="00A117A0">
        <w:rPr>
          <w:rFonts w:ascii="Arial" w:hAnsi="Arial" w:cs="Arial"/>
          <w:b w:val="0"/>
          <w:sz w:val="22"/>
          <w:szCs w:val="22"/>
          <w:shd w:val="clear" w:color="auto" w:fill="FDFDFD"/>
        </w:rPr>
        <w:t xml:space="preserve">Patologia Cirúrgica, </w:t>
      </w:r>
      <w:proofErr w:type="spellStart"/>
      <w:r w:rsidR="00A117A0" w:rsidRPr="00A117A0">
        <w:rPr>
          <w:rFonts w:ascii="Arial" w:hAnsi="Arial" w:cs="Arial"/>
          <w:b w:val="0"/>
          <w:sz w:val="22"/>
          <w:szCs w:val="22"/>
          <w:shd w:val="clear" w:color="auto" w:fill="FDFDFD"/>
        </w:rPr>
        <w:t>Imunohistoquímica</w:t>
      </w:r>
      <w:proofErr w:type="spellEnd"/>
      <w:r w:rsidR="00A117A0" w:rsidRPr="00A117A0">
        <w:rPr>
          <w:rFonts w:ascii="Arial" w:hAnsi="Arial" w:cs="Arial"/>
          <w:b w:val="0"/>
          <w:sz w:val="22"/>
          <w:szCs w:val="22"/>
          <w:shd w:val="clear" w:color="auto" w:fill="FDFDFD"/>
        </w:rPr>
        <w:t xml:space="preserve">, Espectroscopia RAMAN e </w:t>
      </w:r>
      <w:proofErr w:type="spellStart"/>
      <w:r w:rsidR="00A117A0" w:rsidRPr="00A117A0">
        <w:rPr>
          <w:rFonts w:ascii="Arial" w:hAnsi="Arial" w:cs="Arial"/>
          <w:b w:val="0"/>
          <w:sz w:val="22"/>
          <w:szCs w:val="22"/>
          <w:shd w:val="clear" w:color="auto" w:fill="FDFDFD"/>
        </w:rPr>
        <w:t>Fotomicrografia</w:t>
      </w:r>
      <w:proofErr w:type="spellEnd"/>
      <w:r w:rsidR="00A117A0" w:rsidRPr="00A117A0">
        <w:rPr>
          <w:rFonts w:ascii="Arial" w:hAnsi="Arial" w:cs="Arial"/>
          <w:b w:val="0"/>
          <w:sz w:val="22"/>
          <w:szCs w:val="22"/>
          <w:shd w:val="clear" w:color="auto" w:fill="FDFDFD"/>
        </w:rPr>
        <w:t>.</w:t>
      </w:r>
    </w:p>
    <w:p w:rsidR="00095309" w:rsidRPr="00A32321" w:rsidRDefault="00A117A0" w:rsidP="00A117A0">
      <w:pPr>
        <w:pStyle w:val="Ttulo9"/>
        <w:tabs>
          <w:tab w:val="left" w:pos="6276"/>
        </w:tabs>
      </w:pPr>
      <w:r>
        <w:tab/>
      </w:r>
    </w:p>
    <w:p w:rsidR="00095309" w:rsidRPr="00A32321" w:rsidRDefault="00095309" w:rsidP="00167B93">
      <w:pPr>
        <w:pStyle w:val="Ttulo9"/>
        <w:numPr>
          <w:ilvl w:val="0"/>
          <w:numId w:val="1"/>
        </w:numPr>
      </w:pPr>
      <w:bookmarkStart w:id="30" w:name="_Toc409015549"/>
      <w:r>
        <w:t>JUSTIFICATIVA</w:t>
      </w:r>
      <w:r w:rsidRPr="00A32321">
        <w:t xml:space="preserve"> DE PROJETO</w:t>
      </w:r>
      <w:bookmarkEnd w:id="30"/>
    </w:p>
    <w:p w:rsidR="00095309" w:rsidRDefault="00095309" w:rsidP="00095309">
      <w:pPr>
        <w:jc w:val="both"/>
        <w:rPr>
          <w:b w:val="0"/>
          <w:sz w:val="22"/>
          <w:szCs w:val="22"/>
        </w:rPr>
      </w:pPr>
    </w:p>
    <w:p w:rsidR="00AF1793" w:rsidRDefault="00A30C31" w:rsidP="00AF1793">
      <w:pPr>
        <w:pStyle w:val="111"/>
        <w:widowControl/>
        <w:tabs>
          <w:tab w:val="clear" w:pos="567"/>
        </w:tabs>
        <w:overflowPunct w:val="0"/>
        <w:autoSpaceDE w:val="0"/>
        <w:autoSpaceDN w:val="0"/>
        <w:adjustRightInd w:val="0"/>
        <w:spacing w:before="20" w:after="20" w:line="240" w:lineRule="auto"/>
        <w:textAlignment w:val="baseline"/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</w:pPr>
      <w:r w:rsidRPr="00A30C31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A</w:t>
      </w:r>
      <w:r w:rsidR="001537D1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tualmente, o</w:t>
      </w:r>
      <w:r w:rsid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s laboratórios de pesquisa</w:t>
      </w:r>
      <w:r w:rsidR="001537D1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e seus ambientes de apoio dispõem de espaço muito</w:t>
      </w:r>
      <w:r w:rsidRPr="00A30C31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</w:t>
      </w:r>
      <w:r w:rsidR="001537D1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restrito </w:t>
      </w:r>
      <w:r w:rsid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e inadequado </w:t>
      </w:r>
      <w:r w:rsidR="001537D1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na unidade, tornando sua utilização ins</w:t>
      </w:r>
      <w:r w:rsidR="00AF1793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uficiente para os diversos usos necessários </w:t>
      </w:r>
      <w:r w:rsidR="004A343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aos propósitos do ensino e da pesquisa</w:t>
      </w:r>
      <w:r w:rsidR="00AF1793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.</w:t>
      </w:r>
    </w:p>
    <w:p w:rsidR="00AF1793" w:rsidRDefault="00AF1793" w:rsidP="00AF1793">
      <w:pPr>
        <w:pStyle w:val="111"/>
        <w:widowControl/>
        <w:tabs>
          <w:tab w:val="clear" w:pos="567"/>
        </w:tabs>
        <w:overflowPunct w:val="0"/>
        <w:autoSpaceDE w:val="0"/>
        <w:autoSpaceDN w:val="0"/>
        <w:adjustRightInd w:val="0"/>
        <w:spacing w:before="20" w:after="20" w:line="240" w:lineRule="auto"/>
        <w:textAlignment w:val="baseline"/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</w:pPr>
      <w:r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As salas de apoio também sofrem com a falta de espaço e estão </w:t>
      </w:r>
      <w:r w:rsidR="005F7EE6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funcionando em situações precárias</w:t>
      </w:r>
      <w:r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de conforto</w:t>
      </w:r>
      <w:r w:rsidR="005F7EE6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ambiental</w:t>
      </w:r>
      <w:r w:rsidR="00A117A0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e salubridade</w:t>
      </w:r>
      <w:r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.</w:t>
      </w:r>
    </w:p>
    <w:p w:rsidR="00AF1793" w:rsidRDefault="00AF1793" w:rsidP="00AF1793">
      <w:pPr>
        <w:jc w:val="both"/>
        <w:rPr>
          <w:rFonts w:cs="Arial"/>
          <w:b w:val="0"/>
          <w:bCs/>
          <w:color w:val="000000"/>
          <w:sz w:val="22"/>
          <w:szCs w:val="22"/>
        </w:rPr>
      </w:pPr>
      <w:r w:rsidRPr="00AF1793">
        <w:rPr>
          <w:rFonts w:cs="Arial"/>
          <w:b w:val="0"/>
          <w:bCs/>
          <w:color w:val="000000"/>
          <w:sz w:val="22"/>
          <w:szCs w:val="22"/>
        </w:rPr>
        <w:t>O projeto busca</w:t>
      </w:r>
      <w:r w:rsidR="005F7EE6">
        <w:rPr>
          <w:rFonts w:cs="Arial"/>
          <w:b w:val="0"/>
          <w:bCs/>
          <w:color w:val="000000"/>
          <w:sz w:val="22"/>
          <w:szCs w:val="22"/>
        </w:rPr>
        <w:t>, portanto,</w:t>
      </w:r>
      <w:r w:rsidRPr="00AF1793">
        <w:rPr>
          <w:rFonts w:cs="Arial"/>
          <w:b w:val="0"/>
          <w:bCs/>
          <w:color w:val="000000"/>
          <w:sz w:val="22"/>
          <w:szCs w:val="22"/>
        </w:rPr>
        <w:t xml:space="preserve"> requalificar o</w:t>
      </w:r>
      <w:r>
        <w:rPr>
          <w:rFonts w:cs="Arial"/>
          <w:b w:val="0"/>
          <w:bCs/>
          <w:color w:val="000000"/>
          <w:sz w:val="22"/>
          <w:szCs w:val="22"/>
        </w:rPr>
        <w:t xml:space="preserve"> </w:t>
      </w:r>
      <w:r w:rsidR="00A117A0">
        <w:rPr>
          <w:rFonts w:cs="Arial"/>
          <w:b w:val="0"/>
          <w:bCs/>
          <w:color w:val="000000"/>
          <w:sz w:val="22"/>
          <w:szCs w:val="22"/>
        </w:rPr>
        <w:t>conjunto l</w:t>
      </w:r>
      <w:r w:rsidR="005F7EE6">
        <w:rPr>
          <w:rFonts w:cs="Arial"/>
          <w:b w:val="0"/>
          <w:bCs/>
          <w:color w:val="000000"/>
          <w:sz w:val="22"/>
          <w:szCs w:val="22"/>
        </w:rPr>
        <w:t xml:space="preserve">aboratorial </w:t>
      </w:r>
      <w:r w:rsidR="00A117A0">
        <w:rPr>
          <w:rFonts w:cs="Arial"/>
          <w:b w:val="0"/>
          <w:bCs/>
          <w:color w:val="000000"/>
          <w:sz w:val="22"/>
          <w:szCs w:val="22"/>
        </w:rPr>
        <w:t>ligado ao Centro de Laser da Faculdade</w:t>
      </w:r>
      <w:r>
        <w:rPr>
          <w:rFonts w:cs="Arial"/>
          <w:b w:val="0"/>
          <w:bCs/>
          <w:color w:val="000000"/>
          <w:sz w:val="22"/>
          <w:szCs w:val="22"/>
        </w:rPr>
        <w:t>, na tentativa de ampliar a capacidade d</w:t>
      </w:r>
      <w:r w:rsidR="00EE7BAD">
        <w:rPr>
          <w:rFonts w:cs="Arial"/>
          <w:b w:val="0"/>
          <w:bCs/>
          <w:color w:val="000000"/>
          <w:sz w:val="22"/>
          <w:szCs w:val="22"/>
        </w:rPr>
        <w:t xml:space="preserve">e seus espaços técnicos e </w:t>
      </w:r>
      <w:r w:rsidR="005F7EE6">
        <w:rPr>
          <w:rFonts w:cs="Arial"/>
          <w:b w:val="0"/>
          <w:bCs/>
          <w:color w:val="000000"/>
          <w:sz w:val="22"/>
          <w:szCs w:val="22"/>
        </w:rPr>
        <w:t xml:space="preserve">reorganizar os espaços de apoio </w:t>
      </w:r>
      <w:r>
        <w:rPr>
          <w:rFonts w:cs="Arial"/>
          <w:b w:val="0"/>
          <w:bCs/>
          <w:color w:val="000000"/>
          <w:sz w:val="22"/>
          <w:szCs w:val="22"/>
        </w:rPr>
        <w:t>essenciais para o bom fun</w:t>
      </w:r>
      <w:r w:rsidR="00C522FF">
        <w:rPr>
          <w:rFonts w:cs="Arial"/>
          <w:b w:val="0"/>
          <w:bCs/>
          <w:color w:val="000000"/>
          <w:sz w:val="22"/>
          <w:szCs w:val="22"/>
        </w:rPr>
        <w:t>cionamento do projeto acadêmico</w:t>
      </w:r>
      <w:r w:rsidR="005F7EE6">
        <w:rPr>
          <w:rFonts w:cs="Arial"/>
          <w:b w:val="0"/>
          <w:bCs/>
          <w:color w:val="000000"/>
          <w:sz w:val="22"/>
          <w:szCs w:val="22"/>
        </w:rPr>
        <w:t>.</w:t>
      </w:r>
    </w:p>
    <w:p w:rsidR="00902B94" w:rsidRPr="00902B94" w:rsidRDefault="00902B94" w:rsidP="00902B94">
      <w:pPr>
        <w:pStyle w:val="Sumrio6"/>
      </w:pPr>
    </w:p>
    <w:p w:rsidR="00095309" w:rsidRDefault="00E45007" w:rsidP="00167B93">
      <w:pPr>
        <w:pStyle w:val="Ttulo9"/>
        <w:numPr>
          <w:ilvl w:val="0"/>
          <w:numId w:val="1"/>
        </w:numPr>
      </w:pPr>
      <w:bookmarkStart w:id="31" w:name="_Toc409015550"/>
      <w:r>
        <w:t>IMPLANTAÇÃO</w:t>
      </w:r>
      <w:bookmarkEnd w:id="31"/>
      <w:r w:rsidR="00095309">
        <w:t xml:space="preserve"> </w:t>
      </w:r>
    </w:p>
    <w:p w:rsidR="00095309" w:rsidRDefault="00095309" w:rsidP="00095309">
      <w:pPr>
        <w:pStyle w:val="Ttulo9"/>
        <w:rPr>
          <w:b w:val="0"/>
          <w:szCs w:val="22"/>
        </w:rPr>
      </w:pPr>
    </w:p>
    <w:p w:rsidR="00A30C31" w:rsidRPr="00EE7BAD" w:rsidRDefault="00E45007" w:rsidP="00A30C31">
      <w:pPr>
        <w:pStyle w:val="111"/>
        <w:widowControl/>
        <w:tabs>
          <w:tab w:val="clear" w:pos="567"/>
        </w:tabs>
        <w:overflowPunct w:val="0"/>
        <w:autoSpaceDE w:val="0"/>
        <w:autoSpaceDN w:val="0"/>
        <w:adjustRightInd w:val="0"/>
        <w:spacing w:before="20" w:after="20" w:line="240" w:lineRule="auto"/>
        <w:textAlignment w:val="baseline"/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</w:pPr>
      <w:r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O Programa será implantado </w:t>
      </w:r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na edificação</w:t>
      </w:r>
      <w:r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pré-existente </w:t>
      </w:r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do anexo da </w:t>
      </w:r>
      <w:proofErr w:type="spellStart"/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Faculadade</w:t>
      </w:r>
      <w:proofErr w:type="spellEnd"/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de Odontologia</w:t>
      </w:r>
      <w:r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</w:t>
      </w:r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da UFBA, que antigamente serviu </w:t>
      </w:r>
      <w:r w:rsidR="00EE7BAD" w:rsidRP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como </w:t>
      </w:r>
      <w:r w:rsidR="00EE7BAD" w:rsidRPr="00EE7BAD">
        <w:rPr>
          <w:rFonts w:ascii="Arial" w:eastAsia="Arial" w:hAnsi="Arial" w:cs="Arial"/>
          <w:b w:val="0"/>
          <w:sz w:val="22"/>
          <w:szCs w:val="22"/>
        </w:rPr>
        <w:t>Clínic</w:t>
      </w:r>
      <w:r w:rsidR="00EE7BAD">
        <w:rPr>
          <w:rFonts w:ascii="Arial" w:eastAsia="Arial" w:hAnsi="Arial" w:cs="Arial"/>
          <w:b w:val="0"/>
          <w:sz w:val="22"/>
          <w:szCs w:val="22"/>
        </w:rPr>
        <w:t xml:space="preserve">a Materno-Infantil da Faculdade. </w:t>
      </w:r>
      <w:r w:rsidRP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Os espaços a serem utilizados </w:t>
      </w:r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serão</w:t>
      </w:r>
      <w:r w:rsidRP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distribuído</w:t>
      </w:r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s</w:t>
      </w:r>
      <w:r w:rsidRP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entre o</w:t>
      </w:r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s</w:t>
      </w:r>
      <w:r w:rsidRP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 xml:space="preserve"> pavimento</w:t>
      </w:r>
      <w:r w:rsid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s 01 e 02</w:t>
      </w:r>
      <w:r w:rsidRPr="00EE7BAD"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  <w:t>.</w:t>
      </w:r>
    </w:p>
    <w:p w:rsidR="005C15FF" w:rsidRPr="005C15FF" w:rsidRDefault="005C15FF" w:rsidP="005C15FF"/>
    <w:p w:rsidR="00095309" w:rsidRDefault="00D47143" w:rsidP="00167B93">
      <w:pPr>
        <w:pStyle w:val="Ttulo9"/>
        <w:numPr>
          <w:ilvl w:val="0"/>
          <w:numId w:val="1"/>
        </w:numPr>
      </w:pPr>
      <w:bookmarkStart w:id="32" w:name="_Toc409015551"/>
      <w:r>
        <w:t>PROCESSO PROJETUAL</w:t>
      </w:r>
      <w:bookmarkEnd w:id="32"/>
    </w:p>
    <w:p w:rsidR="00095309" w:rsidRPr="00A30C31" w:rsidRDefault="00095309" w:rsidP="00095309">
      <w:pPr>
        <w:rPr>
          <w:rFonts w:cs="Arial"/>
          <w:b w:val="0"/>
          <w:bCs/>
          <w:color w:val="000000"/>
          <w:sz w:val="22"/>
          <w:szCs w:val="22"/>
        </w:rPr>
      </w:pPr>
    </w:p>
    <w:p w:rsidR="00EE7BAD" w:rsidRPr="00EE7BAD" w:rsidRDefault="00EE7BAD" w:rsidP="00970D9F">
      <w:pPr>
        <w:keepLines/>
        <w:tabs>
          <w:tab w:val="left" w:pos="2124"/>
        </w:tabs>
        <w:ind w:right="-283"/>
        <w:jc w:val="both"/>
        <w:rPr>
          <w:rFonts w:eastAsia="Arial" w:cs="Arial"/>
          <w:b w:val="0"/>
          <w:sz w:val="22"/>
          <w:szCs w:val="22"/>
        </w:rPr>
      </w:pPr>
      <w:r w:rsidRPr="00EE7BAD">
        <w:rPr>
          <w:rFonts w:eastAsia="Arial" w:cs="Arial"/>
          <w:b w:val="0"/>
          <w:sz w:val="22"/>
          <w:szCs w:val="22"/>
        </w:rPr>
        <w:t xml:space="preserve">A Edificação é composta de 02 pavimentos (pavimento 01 e 02 referente aos pavimentos da Faculdade)e dotada de um setor administrativo do Centro de Laser com gabinetes de chefia, salas de estudos, sala de reunião, depósitos, áreas molhadas e de convivência além dos quatro laboratórios de </w:t>
      </w:r>
    </w:p>
    <w:p w:rsidR="00EE7BAD" w:rsidRPr="00EE7BAD" w:rsidRDefault="00EE7BAD" w:rsidP="00EE7BAD">
      <w:pPr>
        <w:pStyle w:val="PargrafodaLista"/>
        <w:keepLines/>
        <w:widowControl w:val="0"/>
        <w:numPr>
          <w:ilvl w:val="0"/>
          <w:numId w:val="6"/>
        </w:numPr>
        <w:tabs>
          <w:tab w:val="left" w:pos="2124"/>
        </w:tabs>
        <w:spacing w:after="0" w:line="240" w:lineRule="auto"/>
        <w:ind w:right="-283"/>
        <w:contextualSpacing w:val="0"/>
        <w:jc w:val="both"/>
        <w:rPr>
          <w:rFonts w:ascii="Arial" w:eastAsia="Arial" w:hAnsi="Arial" w:cs="Arial"/>
        </w:rPr>
      </w:pPr>
      <w:r w:rsidRPr="00EE7BAD">
        <w:rPr>
          <w:rFonts w:ascii="Arial" w:eastAsia="Arial" w:hAnsi="Arial" w:cs="Arial"/>
        </w:rPr>
        <w:t xml:space="preserve">Patologia </w:t>
      </w:r>
      <w:proofErr w:type="spellStart"/>
      <w:r w:rsidRPr="00EE7BAD">
        <w:rPr>
          <w:rFonts w:ascii="Arial" w:eastAsia="Arial" w:hAnsi="Arial" w:cs="Arial"/>
        </w:rPr>
        <w:t>Cirúrgida</w:t>
      </w:r>
      <w:proofErr w:type="spellEnd"/>
      <w:r w:rsidRPr="00EE7BAD">
        <w:rPr>
          <w:rFonts w:ascii="Arial" w:eastAsia="Arial" w:hAnsi="Arial" w:cs="Arial"/>
        </w:rPr>
        <w:t>,</w:t>
      </w:r>
    </w:p>
    <w:p w:rsidR="00EE7BAD" w:rsidRPr="00EE7BAD" w:rsidRDefault="00EE7BAD" w:rsidP="00EE7BAD">
      <w:pPr>
        <w:pStyle w:val="PargrafodaLista"/>
        <w:keepLines/>
        <w:widowControl w:val="0"/>
        <w:numPr>
          <w:ilvl w:val="0"/>
          <w:numId w:val="6"/>
        </w:numPr>
        <w:tabs>
          <w:tab w:val="left" w:pos="2124"/>
        </w:tabs>
        <w:spacing w:after="0" w:line="240" w:lineRule="auto"/>
        <w:ind w:right="-283"/>
        <w:contextualSpacing w:val="0"/>
        <w:jc w:val="both"/>
        <w:rPr>
          <w:rFonts w:ascii="Arial" w:eastAsia="Arial" w:hAnsi="Arial" w:cs="Arial"/>
        </w:rPr>
      </w:pPr>
      <w:proofErr w:type="spellStart"/>
      <w:r w:rsidRPr="00EE7BAD">
        <w:rPr>
          <w:rFonts w:ascii="Arial" w:eastAsia="Arial" w:hAnsi="Arial" w:cs="Arial"/>
        </w:rPr>
        <w:t>Imunohistoquímica</w:t>
      </w:r>
      <w:proofErr w:type="spellEnd"/>
      <w:r w:rsidRPr="00EE7BAD">
        <w:rPr>
          <w:rFonts w:ascii="Arial" w:eastAsia="Arial" w:hAnsi="Arial" w:cs="Arial"/>
        </w:rPr>
        <w:t>,</w:t>
      </w:r>
    </w:p>
    <w:p w:rsidR="00EE7BAD" w:rsidRPr="00EE7BAD" w:rsidRDefault="00EE7BAD" w:rsidP="00EE7BAD">
      <w:pPr>
        <w:pStyle w:val="PargrafodaLista"/>
        <w:keepLines/>
        <w:widowControl w:val="0"/>
        <w:numPr>
          <w:ilvl w:val="0"/>
          <w:numId w:val="6"/>
        </w:numPr>
        <w:tabs>
          <w:tab w:val="left" w:pos="2124"/>
        </w:tabs>
        <w:spacing w:after="0" w:line="240" w:lineRule="auto"/>
        <w:ind w:right="-283"/>
        <w:contextualSpacing w:val="0"/>
        <w:jc w:val="both"/>
        <w:rPr>
          <w:rFonts w:ascii="Arial" w:eastAsia="Arial" w:hAnsi="Arial" w:cs="Arial"/>
        </w:rPr>
      </w:pPr>
      <w:r w:rsidRPr="00EE7BAD">
        <w:rPr>
          <w:rFonts w:ascii="Arial" w:eastAsia="Arial" w:hAnsi="Arial" w:cs="Arial"/>
        </w:rPr>
        <w:t>Espectroscopia RAMAM   e</w:t>
      </w:r>
    </w:p>
    <w:p w:rsidR="00EE7BAD" w:rsidRDefault="00EE7BAD" w:rsidP="00EE7BAD">
      <w:pPr>
        <w:pStyle w:val="PargrafodaLista"/>
        <w:keepLines/>
        <w:widowControl w:val="0"/>
        <w:numPr>
          <w:ilvl w:val="0"/>
          <w:numId w:val="6"/>
        </w:numPr>
        <w:tabs>
          <w:tab w:val="left" w:pos="2124"/>
        </w:tabs>
        <w:spacing w:after="0" w:line="240" w:lineRule="auto"/>
        <w:ind w:right="-283"/>
        <w:contextualSpacing w:val="0"/>
        <w:jc w:val="both"/>
        <w:rPr>
          <w:rFonts w:ascii="Arial" w:eastAsia="Arial" w:hAnsi="Arial" w:cs="Arial"/>
        </w:rPr>
      </w:pPr>
      <w:proofErr w:type="spellStart"/>
      <w:r w:rsidRPr="00EE7BAD">
        <w:rPr>
          <w:rFonts w:ascii="Arial" w:eastAsia="Arial" w:hAnsi="Arial" w:cs="Arial"/>
        </w:rPr>
        <w:t>Fotomicrografia</w:t>
      </w:r>
      <w:proofErr w:type="spellEnd"/>
      <w:r w:rsidRPr="00EE7BAD">
        <w:rPr>
          <w:rFonts w:ascii="Arial" w:eastAsia="Arial" w:hAnsi="Arial" w:cs="Arial"/>
        </w:rPr>
        <w:t>.</w:t>
      </w:r>
    </w:p>
    <w:p w:rsidR="00970D9F" w:rsidRPr="00970D9F" w:rsidRDefault="00970D9F" w:rsidP="00EE7BAD">
      <w:pPr>
        <w:pStyle w:val="PargrafodaLista"/>
        <w:keepLines/>
        <w:widowControl w:val="0"/>
        <w:numPr>
          <w:ilvl w:val="0"/>
          <w:numId w:val="6"/>
        </w:numPr>
        <w:tabs>
          <w:tab w:val="left" w:pos="2124"/>
        </w:tabs>
        <w:spacing w:after="0" w:line="240" w:lineRule="auto"/>
        <w:ind w:right="-283"/>
        <w:contextualSpacing w:val="0"/>
        <w:jc w:val="both"/>
        <w:rPr>
          <w:rFonts w:ascii="Arial" w:eastAsia="Arial" w:hAnsi="Arial" w:cs="Arial"/>
        </w:rPr>
      </w:pPr>
    </w:p>
    <w:p w:rsidR="00EE7BAD" w:rsidRPr="00EE7BAD" w:rsidRDefault="00EE7BAD" w:rsidP="00EE7BAD">
      <w:pPr>
        <w:keepLines/>
        <w:ind w:right="-283"/>
        <w:jc w:val="both"/>
        <w:rPr>
          <w:rFonts w:eastAsia="Arial" w:cs="Arial"/>
          <w:b w:val="0"/>
          <w:sz w:val="22"/>
          <w:szCs w:val="22"/>
        </w:rPr>
      </w:pPr>
      <w:r w:rsidRPr="00EE7BAD">
        <w:rPr>
          <w:rFonts w:eastAsia="Arial" w:cs="Arial"/>
          <w:b w:val="0"/>
          <w:sz w:val="22"/>
          <w:szCs w:val="22"/>
        </w:rPr>
        <w:t>A obra será executada em uma única etapa.</w:t>
      </w:r>
    </w:p>
    <w:p w:rsidR="00970D9F" w:rsidRPr="00970D9F" w:rsidRDefault="00970D9F" w:rsidP="00970D9F">
      <w:pPr>
        <w:pStyle w:val="Sumrio6"/>
      </w:pPr>
    </w:p>
    <w:p w:rsidR="00FC2A36" w:rsidRPr="00155AF0" w:rsidRDefault="00FC2A36" w:rsidP="002B58B3">
      <w:pPr>
        <w:pStyle w:val="Ttulo9"/>
        <w:numPr>
          <w:ilvl w:val="0"/>
          <w:numId w:val="1"/>
        </w:numPr>
      </w:pPr>
      <w:bookmarkStart w:id="33" w:name="_Toc409015552"/>
      <w:r>
        <w:t>ÁREAS DE IMPLANTAÇÃO</w:t>
      </w:r>
      <w:bookmarkEnd w:id="33"/>
    </w:p>
    <w:p w:rsidR="00FC2A36" w:rsidRPr="00FC2A36" w:rsidRDefault="00FC2A36" w:rsidP="00FC2A36">
      <w:pPr>
        <w:pStyle w:val="111"/>
        <w:widowControl/>
        <w:tabs>
          <w:tab w:val="clear" w:pos="567"/>
        </w:tabs>
        <w:overflowPunct w:val="0"/>
        <w:autoSpaceDE w:val="0"/>
        <w:autoSpaceDN w:val="0"/>
        <w:adjustRightInd w:val="0"/>
        <w:spacing w:before="20" w:after="20" w:line="240" w:lineRule="auto"/>
        <w:textAlignment w:val="baseline"/>
        <w:rPr>
          <w:rFonts w:ascii="Arial" w:hAnsi="Arial" w:cs="Arial"/>
          <w:b w:val="0"/>
          <w:bCs/>
          <w:color w:val="000000"/>
          <w:kern w:val="28"/>
          <w:sz w:val="22"/>
          <w:szCs w:val="22"/>
        </w:rPr>
      </w:pPr>
    </w:p>
    <w:p w:rsidR="00EE7BAD" w:rsidRDefault="00EE7BAD" w:rsidP="00EE7BAD">
      <w:pPr>
        <w:keepLines/>
        <w:jc w:val="both"/>
        <w:rPr>
          <w:rFonts w:eastAsia="Arial" w:cs="Arial"/>
          <w:b w:val="0"/>
          <w:sz w:val="22"/>
          <w:szCs w:val="22"/>
        </w:rPr>
      </w:pPr>
      <w:bookmarkStart w:id="34" w:name="OLE_LINK7"/>
      <w:bookmarkStart w:id="35" w:name="OLE_LINK8"/>
      <w:r w:rsidRPr="00EE7BAD">
        <w:rPr>
          <w:rFonts w:eastAsia="Arial" w:cs="Arial"/>
          <w:b w:val="0"/>
          <w:sz w:val="22"/>
          <w:szCs w:val="22"/>
        </w:rPr>
        <w:t xml:space="preserve">A Reforma e Ampliação do Centro de Laser terá uma área de 216,00 m² distribuídas da seguinte forma: </w:t>
      </w:r>
    </w:p>
    <w:p w:rsidR="00970D9F" w:rsidRDefault="00970D9F" w:rsidP="00970D9F">
      <w:pPr>
        <w:pStyle w:val="Sumrio6"/>
      </w:pPr>
    </w:p>
    <w:p w:rsidR="00970D9F" w:rsidRDefault="00970D9F" w:rsidP="00970D9F"/>
    <w:p w:rsidR="00970D9F" w:rsidRPr="00970D9F" w:rsidRDefault="00970D9F" w:rsidP="00970D9F">
      <w:pPr>
        <w:pStyle w:val="Sumrio6"/>
      </w:pPr>
    </w:p>
    <w:tbl>
      <w:tblPr>
        <w:tblW w:w="92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E7BAD" w:rsidRPr="00EE7BAD" w:rsidTr="00C652FB">
        <w:tc>
          <w:tcPr>
            <w:tcW w:w="3070" w:type="dxa"/>
          </w:tcPr>
          <w:bookmarkEnd w:id="34"/>
          <w:bookmarkEnd w:id="35"/>
          <w:p w:rsidR="00EE7BAD" w:rsidRPr="00EE7BAD" w:rsidRDefault="00EE7BAD" w:rsidP="00C652FB">
            <w:pPr>
              <w:keepLines/>
              <w:jc w:val="center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Pavimentos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Área Construída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Cota de Implantação *</w:t>
            </w:r>
          </w:p>
        </w:tc>
      </w:tr>
      <w:tr w:rsidR="00EE7BAD" w:rsidRPr="00EE7BAD" w:rsidTr="00C652FB">
        <w:tblPrEx>
          <w:tblLook w:val="0000" w:firstRow="0" w:lastRow="0" w:firstColumn="0" w:lastColumn="0" w:noHBand="0" w:noVBand="0"/>
        </w:tblPrEx>
        <w:tc>
          <w:tcPr>
            <w:tcW w:w="3070" w:type="dxa"/>
          </w:tcPr>
          <w:p w:rsidR="00EE7BAD" w:rsidRPr="00EE7BAD" w:rsidRDefault="00EE7BAD" w:rsidP="00C652FB">
            <w:pPr>
              <w:keepLines/>
              <w:jc w:val="both"/>
              <w:rPr>
                <w:b w:val="0"/>
                <w:sz w:val="22"/>
                <w:szCs w:val="22"/>
              </w:rPr>
            </w:pPr>
            <w:bookmarkStart w:id="36" w:name="OLE_LINK13"/>
            <w:bookmarkStart w:id="37" w:name="OLE_LINK14"/>
            <w:r w:rsidRPr="00EE7BAD">
              <w:rPr>
                <w:rFonts w:eastAsia="Arial" w:cs="Arial"/>
                <w:b w:val="0"/>
                <w:sz w:val="22"/>
                <w:szCs w:val="22"/>
              </w:rPr>
              <w:t xml:space="preserve">Reforma </w:t>
            </w:r>
            <w:bookmarkStart w:id="38" w:name="OLE_LINK5"/>
            <w:bookmarkStart w:id="39" w:name="OLE_LINK6"/>
            <w:proofErr w:type="spellStart"/>
            <w:r w:rsidRPr="00EE7BAD">
              <w:rPr>
                <w:rFonts w:eastAsia="Arial" w:cs="Arial"/>
                <w:b w:val="0"/>
                <w:sz w:val="22"/>
                <w:szCs w:val="22"/>
              </w:rPr>
              <w:t>Pav</w:t>
            </w:r>
            <w:proofErr w:type="spellEnd"/>
            <w:r w:rsidRPr="00EE7BAD">
              <w:rPr>
                <w:rFonts w:eastAsia="Arial" w:cs="Arial"/>
                <w:b w:val="0"/>
                <w:sz w:val="22"/>
                <w:szCs w:val="22"/>
              </w:rPr>
              <w:t>. 01</w:t>
            </w:r>
            <w:bookmarkEnd w:id="38"/>
            <w:bookmarkEnd w:id="39"/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79,89 m²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- 8,34</w:t>
            </w:r>
          </w:p>
        </w:tc>
      </w:tr>
      <w:tr w:rsidR="00EE7BAD" w:rsidRPr="00EE7BAD" w:rsidTr="00C652FB">
        <w:tblPrEx>
          <w:tblLook w:val="0000" w:firstRow="0" w:lastRow="0" w:firstColumn="0" w:lastColumn="0" w:noHBand="0" w:noVBand="0"/>
        </w:tblPrEx>
        <w:tc>
          <w:tcPr>
            <w:tcW w:w="3070" w:type="dxa"/>
          </w:tcPr>
          <w:p w:rsidR="00EE7BAD" w:rsidRPr="00EE7BAD" w:rsidRDefault="00EE7BAD" w:rsidP="00C652FB">
            <w:pPr>
              <w:keepLines/>
              <w:jc w:val="both"/>
              <w:rPr>
                <w:b w:val="0"/>
                <w:sz w:val="22"/>
                <w:szCs w:val="22"/>
              </w:rPr>
            </w:pPr>
            <w:bookmarkStart w:id="40" w:name="OLE_LINK23"/>
            <w:bookmarkStart w:id="41" w:name="OLE_LINK24"/>
            <w:bookmarkEnd w:id="36"/>
            <w:bookmarkEnd w:id="37"/>
            <w:r w:rsidRPr="00EE7BAD">
              <w:rPr>
                <w:rFonts w:eastAsia="Arial" w:cs="Arial"/>
                <w:b w:val="0"/>
                <w:sz w:val="22"/>
                <w:szCs w:val="22"/>
              </w:rPr>
              <w:t xml:space="preserve">Ampliação </w:t>
            </w:r>
            <w:proofErr w:type="spellStart"/>
            <w:r w:rsidRPr="00EE7BAD">
              <w:rPr>
                <w:rFonts w:eastAsia="Arial" w:cs="Arial"/>
                <w:b w:val="0"/>
                <w:sz w:val="22"/>
                <w:szCs w:val="22"/>
              </w:rPr>
              <w:t>Pav</w:t>
            </w:r>
            <w:proofErr w:type="spellEnd"/>
            <w:r w:rsidRPr="00EE7BAD">
              <w:rPr>
                <w:rFonts w:eastAsia="Arial" w:cs="Arial"/>
                <w:b w:val="0"/>
                <w:sz w:val="22"/>
                <w:szCs w:val="22"/>
              </w:rPr>
              <w:t>. 01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41,97 m²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- 8,34</w:t>
            </w:r>
          </w:p>
        </w:tc>
      </w:tr>
      <w:tr w:rsidR="00EE7BAD" w:rsidRPr="00EE7BAD" w:rsidTr="00C652FB">
        <w:tblPrEx>
          <w:tblLook w:val="0000" w:firstRow="0" w:lastRow="0" w:firstColumn="0" w:lastColumn="0" w:noHBand="0" w:noVBand="0"/>
        </w:tblPrEx>
        <w:tc>
          <w:tcPr>
            <w:tcW w:w="3070" w:type="dxa"/>
          </w:tcPr>
          <w:p w:rsidR="00EE7BAD" w:rsidRPr="00EE7BAD" w:rsidRDefault="00EE7BAD" w:rsidP="00C652FB">
            <w:pPr>
              <w:keepLines/>
              <w:jc w:val="both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 xml:space="preserve">Ampliação </w:t>
            </w:r>
            <w:proofErr w:type="spellStart"/>
            <w:r w:rsidRPr="00EE7BAD">
              <w:rPr>
                <w:rFonts w:eastAsia="Arial" w:cs="Arial"/>
                <w:b w:val="0"/>
                <w:sz w:val="22"/>
                <w:szCs w:val="22"/>
              </w:rPr>
              <w:t>Pav</w:t>
            </w:r>
            <w:proofErr w:type="spellEnd"/>
            <w:r w:rsidRPr="00EE7BAD">
              <w:rPr>
                <w:rFonts w:eastAsia="Arial" w:cs="Arial"/>
                <w:b w:val="0"/>
                <w:sz w:val="22"/>
                <w:szCs w:val="22"/>
              </w:rPr>
              <w:t>. 02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41,97 m²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rFonts w:eastAsia="Arial" w:cs="Arial"/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 xml:space="preserve">- 5,49  </w:t>
            </w:r>
          </w:p>
        </w:tc>
      </w:tr>
      <w:tr w:rsidR="00EE7BAD" w:rsidRPr="00EE7BAD" w:rsidTr="00C652FB">
        <w:tblPrEx>
          <w:tblLook w:val="0000" w:firstRow="0" w:lastRow="0" w:firstColumn="0" w:lastColumn="0" w:noHBand="0" w:noVBand="0"/>
        </w:tblPrEx>
        <w:tc>
          <w:tcPr>
            <w:tcW w:w="3070" w:type="dxa"/>
          </w:tcPr>
          <w:p w:rsidR="00EE7BAD" w:rsidRPr="00EE7BAD" w:rsidRDefault="00EE7BAD" w:rsidP="00C652FB">
            <w:pPr>
              <w:keepLines/>
              <w:jc w:val="both"/>
              <w:rPr>
                <w:rFonts w:eastAsia="Arial" w:cs="Arial"/>
                <w:b w:val="0"/>
                <w:sz w:val="22"/>
                <w:szCs w:val="22"/>
              </w:rPr>
            </w:pPr>
            <w:bookmarkStart w:id="42" w:name="OLE_LINK21"/>
            <w:bookmarkStart w:id="43" w:name="OLE_LINK22"/>
            <w:bookmarkEnd w:id="40"/>
            <w:bookmarkEnd w:id="41"/>
            <w:r w:rsidRPr="00EE7BAD">
              <w:rPr>
                <w:rFonts w:eastAsia="Arial" w:cs="Arial"/>
                <w:b w:val="0"/>
                <w:sz w:val="22"/>
                <w:szCs w:val="22"/>
              </w:rPr>
              <w:t xml:space="preserve">Reforma Escada e </w:t>
            </w:r>
            <w:proofErr w:type="spellStart"/>
            <w:r w:rsidRPr="00EE7BAD">
              <w:rPr>
                <w:rFonts w:eastAsia="Arial" w:cs="Arial"/>
                <w:b w:val="0"/>
                <w:sz w:val="22"/>
                <w:szCs w:val="22"/>
              </w:rPr>
              <w:t>Pav</w:t>
            </w:r>
            <w:proofErr w:type="spellEnd"/>
            <w:r w:rsidRPr="00EE7BAD">
              <w:rPr>
                <w:rFonts w:eastAsia="Arial" w:cs="Arial"/>
                <w:b w:val="0"/>
                <w:sz w:val="22"/>
                <w:szCs w:val="22"/>
              </w:rPr>
              <w:t>. 02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rFonts w:eastAsia="Arial" w:cs="Arial"/>
                <w:b w:val="0"/>
                <w:sz w:val="22"/>
                <w:szCs w:val="22"/>
              </w:rPr>
            </w:pPr>
            <w:r w:rsidRPr="00EE7BAD">
              <w:rPr>
                <w:rFonts w:eastAsia="Arial" w:cs="Arial"/>
                <w:b w:val="0"/>
                <w:sz w:val="22"/>
                <w:szCs w:val="22"/>
              </w:rPr>
              <w:t>52,17 m²</w:t>
            </w:r>
          </w:p>
        </w:tc>
        <w:tc>
          <w:tcPr>
            <w:tcW w:w="3071" w:type="dxa"/>
          </w:tcPr>
          <w:p w:rsidR="00EE7BAD" w:rsidRPr="00EE7BAD" w:rsidRDefault="00EE7BAD" w:rsidP="00C652FB">
            <w:pPr>
              <w:keepLines/>
              <w:jc w:val="center"/>
              <w:rPr>
                <w:rFonts w:eastAsia="Arial" w:cs="Arial"/>
                <w:b w:val="0"/>
                <w:sz w:val="22"/>
                <w:szCs w:val="22"/>
              </w:rPr>
            </w:pPr>
            <w:bookmarkStart w:id="44" w:name="OLE_LINK25"/>
            <w:bookmarkStart w:id="45" w:name="OLE_LINK26"/>
            <w:r w:rsidRPr="00EE7BAD">
              <w:rPr>
                <w:rFonts w:eastAsia="Arial" w:cs="Arial"/>
                <w:b w:val="0"/>
                <w:sz w:val="22"/>
                <w:szCs w:val="22"/>
              </w:rPr>
              <w:t xml:space="preserve">- 5,49  </w:t>
            </w:r>
          </w:p>
          <w:bookmarkEnd w:id="44"/>
          <w:bookmarkEnd w:id="45"/>
          <w:p w:rsidR="00EE7BAD" w:rsidRPr="00EE7BAD" w:rsidRDefault="00EE7BAD" w:rsidP="00C652FB">
            <w:pPr>
              <w:keepLines/>
              <w:jc w:val="center"/>
              <w:rPr>
                <w:rFonts w:eastAsia="Arial" w:cs="Arial"/>
                <w:b w:val="0"/>
                <w:sz w:val="22"/>
                <w:szCs w:val="22"/>
              </w:rPr>
            </w:pPr>
          </w:p>
        </w:tc>
      </w:tr>
    </w:tbl>
    <w:bookmarkEnd w:id="42"/>
    <w:bookmarkEnd w:id="43"/>
    <w:p w:rsidR="00EE7BAD" w:rsidRPr="00EE7BAD" w:rsidRDefault="00EE7BAD" w:rsidP="00EE7BAD">
      <w:pPr>
        <w:pStyle w:val="PargrafodaLista"/>
        <w:keepLines/>
        <w:widowControl w:val="0"/>
        <w:numPr>
          <w:ilvl w:val="0"/>
          <w:numId w:val="7"/>
        </w:numPr>
        <w:spacing w:after="0" w:line="240" w:lineRule="auto"/>
        <w:contextualSpacing w:val="0"/>
        <w:jc w:val="both"/>
      </w:pPr>
      <w:r w:rsidRPr="00EE7BAD">
        <w:rPr>
          <w:rFonts w:ascii="Arial" w:eastAsia="Arial" w:hAnsi="Arial" w:cs="Arial"/>
        </w:rPr>
        <w:t xml:space="preserve">*cotas de implantação referente aos nível do </w:t>
      </w:r>
      <w:proofErr w:type="spellStart"/>
      <w:r w:rsidRPr="00EE7BAD">
        <w:rPr>
          <w:rFonts w:ascii="Arial" w:eastAsia="Arial" w:hAnsi="Arial" w:cs="Arial"/>
        </w:rPr>
        <w:t>pav</w:t>
      </w:r>
      <w:proofErr w:type="spellEnd"/>
      <w:r w:rsidRPr="00EE7BAD">
        <w:rPr>
          <w:rFonts w:ascii="Arial" w:eastAsia="Arial" w:hAnsi="Arial" w:cs="Arial"/>
        </w:rPr>
        <w:t xml:space="preserve">. 03 da Faculdade de Odontologia (acesso principal e </w:t>
      </w:r>
      <w:proofErr w:type="spellStart"/>
      <w:r w:rsidRPr="00EE7BAD">
        <w:rPr>
          <w:rFonts w:ascii="Arial" w:eastAsia="Arial" w:hAnsi="Arial" w:cs="Arial"/>
        </w:rPr>
        <w:t>pav</w:t>
      </w:r>
      <w:proofErr w:type="spellEnd"/>
      <w:r w:rsidRPr="00EE7BAD">
        <w:rPr>
          <w:rFonts w:ascii="Arial" w:eastAsia="Arial" w:hAnsi="Arial" w:cs="Arial"/>
        </w:rPr>
        <w:t xml:space="preserve">. de </w:t>
      </w:r>
      <w:proofErr w:type="spellStart"/>
      <w:r w:rsidRPr="00EE7BAD">
        <w:rPr>
          <w:rFonts w:ascii="Arial" w:eastAsia="Arial" w:hAnsi="Arial" w:cs="Arial"/>
        </w:rPr>
        <w:t>descaraga</w:t>
      </w:r>
      <w:proofErr w:type="spellEnd"/>
      <w:r w:rsidRPr="00EE7BAD">
        <w:rPr>
          <w:rFonts w:ascii="Arial" w:eastAsia="Arial" w:hAnsi="Arial" w:cs="Arial"/>
        </w:rPr>
        <w:t xml:space="preserve">). </w:t>
      </w:r>
    </w:p>
    <w:p w:rsidR="004E72F3" w:rsidRPr="00265704" w:rsidRDefault="004E72F3" w:rsidP="00EE7BAD">
      <w:pPr>
        <w:pStyle w:val="Sumrio6"/>
        <w:ind w:firstLine="567"/>
      </w:pPr>
    </w:p>
    <w:p w:rsidR="00D706FB" w:rsidRDefault="004E72F3" w:rsidP="00167B93">
      <w:pPr>
        <w:pStyle w:val="Ttulo9"/>
        <w:numPr>
          <w:ilvl w:val="0"/>
          <w:numId w:val="1"/>
        </w:numPr>
      </w:pPr>
      <w:bookmarkStart w:id="46" w:name="_Toc409015553"/>
      <w:r>
        <w:t>PROJETOS EXECUTIVOS NECESSÁRIOS</w:t>
      </w:r>
      <w:bookmarkEnd w:id="46"/>
    </w:p>
    <w:p w:rsidR="004E72F3" w:rsidRPr="004E72F3" w:rsidRDefault="004E72F3" w:rsidP="004E72F3"/>
    <w:p w:rsidR="004D549F" w:rsidRDefault="004D549F" w:rsidP="004D549F">
      <w:pPr>
        <w:keepLines/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 xml:space="preserve">Para o desenvolvimento do projeto básico e executivo, A UFBA disponibilizará o Anteprojeto de Arquitetura, necessários para elaboração dos seguintes projetos executivos: </w:t>
      </w:r>
    </w:p>
    <w:p w:rsidR="00322C93" w:rsidRPr="00322C93" w:rsidRDefault="00322C93" w:rsidP="00322C93">
      <w:pPr>
        <w:pStyle w:val="Sumrio6"/>
      </w:pPr>
    </w:p>
    <w:p w:rsidR="004D549F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 xml:space="preserve">Arquitetura; </w:t>
      </w:r>
    </w:p>
    <w:p w:rsidR="005D4D74" w:rsidRDefault="005D4D74" w:rsidP="005D4D74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bookmarkStart w:id="47" w:name="OLE_LINK44"/>
      <w:bookmarkStart w:id="48" w:name="OLE_LINK45"/>
      <w:r>
        <w:rPr>
          <w:b w:val="0"/>
          <w:sz w:val="22"/>
          <w:szCs w:val="22"/>
        </w:rPr>
        <w:t xml:space="preserve">Projeto de Esquadrias; </w:t>
      </w:r>
    </w:p>
    <w:p w:rsidR="00970D9F" w:rsidRDefault="00970D9F" w:rsidP="00970D9F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bookmarkStart w:id="49" w:name="OLE_LINK46"/>
      <w:bookmarkStart w:id="50" w:name="OLE_LINK47"/>
      <w:bookmarkEnd w:id="47"/>
      <w:bookmarkEnd w:id="48"/>
      <w:r>
        <w:rPr>
          <w:b w:val="0"/>
          <w:sz w:val="22"/>
          <w:szCs w:val="22"/>
        </w:rPr>
        <w:t xml:space="preserve">Projeto Estrutural (INFRA); </w:t>
      </w:r>
    </w:p>
    <w:bookmarkEnd w:id="49"/>
    <w:bookmarkEnd w:id="50"/>
    <w:p w:rsidR="00970D9F" w:rsidRDefault="00970D9F" w:rsidP="00970D9F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Projeto Estrutural (SUPER); </w:t>
      </w:r>
    </w:p>
    <w:p w:rsidR="004D549F" w:rsidRPr="004911FC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 xml:space="preserve">Estrutura </w:t>
      </w:r>
      <w:r w:rsidR="00091E41" w:rsidRPr="004911FC">
        <w:rPr>
          <w:b w:val="0"/>
          <w:sz w:val="22"/>
          <w:szCs w:val="22"/>
        </w:rPr>
        <w:t>Metálica</w:t>
      </w:r>
      <w:r w:rsidRPr="004911FC">
        <w:rPr>
          <w:b w:val="0"/>
          <w:sz w:val="22"/>
          <w:szCs w:val="22"/>
        </w:rPr>
        <w:t>;</w:t>
      </w:r>
    </w:p>
    <w:p w:rsidR="004D549F" w:rsidRPr="004911FC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>Instalações Elétricas de Baixa</w:t>
      </w:r>
      <w:r w:rsidR="00036835">
        <w:rPr>
          <w:b w:val="0"/>
          <w:sz w:val="22"/>
          <w:szCs w:val="22"/>
        </w:rPr>
        <w:t xml:space="preserve"> Tensão</w:t>
      </w:r>
      <w:r w:rsidRPr="004911FC">
        <w:rPr>
          <w:b w:val="0"/>
          <w:sz w:val="22"/>
          <w:szCs w:val="22"/>
        </w:rPr>
        <w:t>;</w:t>
      </w:r>
    </w:p>
    <w:p w:rsidR="004D549F" w:rsidRPr="004911FC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>Instalações de Telefonia</w:t>
      </w:r>
      <w:r w:rsidR="005D4D74">
        <w:rPr>
          <w:b w:val="0"/>
          <w:sz w:val="22"/>
          <w:szCs w:val="22"/>
        </w:rPr>
        <w:t xml:space="preserve"> e</w:t>
      </w:r>
      <w:r w:rsidRPr="004911FC">
        <w:rPr>
          <w:b w:val="0"/>
          <w:sz w:val="22"/>
          <w:szCs w:val="22"/>
        </w:rPr>
        <w:t xml:space="preserve"> Lógica</w:t>
      </w:r>
      <w:r w:rsidR="005D4D74">
        <w:rPr>
          <w:b w:val="0"/>
          <w:sz w:val="22"/>
          <w:szCs w:val="22"/>
        </w:rPr>
        <w:t>;</w:t>
      </w:r>
    </w:p>
    <w:p w:rsidR="004D549F" w:rsidRPr="004911FC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 xml:space="preserve">Instalações </w:t>
      </w:r>
      <w:proofErr w:type="spellStart"/>
      <w:r w:rsidRPr="004911FC">
        <w:rPr>
          <w:b w:val="0"/>
          <w:sz w:val="22"/>
          <w:szCs w:val="22"/>
        </w:rPr>
        <w:t>Hidrossanitárias</w:t>
      </w:r>
      <w:proofErr w:type="spellEnd"/>
      <w:r w:rsidRPr="004911FC">
        <w:rPr>
          <w:b w:val="0"/>
          <w:sz w:val="22"/>
          <w:szCs w:val="22"/>
        </w:rPr>
        <w:t xml:space="preserve"> (abastecimento de água, esgotamento sanitário); </w:t>
      </w:r>
    </w:p>
    <w:p w:rsidR="004D549F" w:rsidRPr="004911FC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>Climatização e Exaustão;</w:t>
      </w:r>
    </w:p>
    <w:p w:rsidR="004D549F" w:rsidRPr="004911FC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>Segurança</w:t>
      </w:r>
      <w:r w:rsidR="00970D9F">
        <w:rPr>
          <w:b w:val="0"/>
          <w:sz w:val="22"/>
          <w:szCs w:val="22"/>
        </w:rPr>
        <w:t xml:space="preserve"> e Combate a Incêndio</w:t>
      </w:r>
      <w:r w:rsidRPr="004911FC">
        <w:rPr>
          <w:b w:val="0"/>
          <w:sz w:val="22"/>
          <w:szCs w:val="22"/>
        </w:rPr>
        <w:t xml:space="preserve">; </w:t>
      </w:r>
    </w:p>
    <w:p w:rsidR="004D549F" w:rsidRPr="004911FC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 xml:space="preserve">Comunicação Visual; </w:t>
      </w:r>
    </w:p>
    <w:p w:rsidR="004D549F" w:rsidRPr="004911FC" w:rsidRDefault="004D549F" w:rsidP="00167B93">
      <w:pPr>
        <w:keepLines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4911FC">
        <w:rPr>
          <w:b w:val="0"/>
          <w:sz w:val="22"/>
          <w:szCs w:val="22"/>
        </w:rPr>
        <w:t>Orçamento e Cronograma Físico-Financeiro.</w:t>
      </w:r>
    </w:p>
    <w:p w:rsidR="004D549F" w:rsidRPr="000E4AAC" w:rsidRDefault="004D549F" w:rsidP="00265704">
      <w:pPr>
        <w:pStyle w:val="Sumrio6"/>
        <w:rPr>
          <w:highlight w:val="yellow"/>
        </w:rPr>
      </w:pPr>
    </w:p>
    <w:p w:rsidR="004D549F" w:rsidRDefault="004D549F" w:rsidP="004D549F">
      <w:pPr>
        <w:keepLines/>
        <w:jc w:val="both"/>
        <w:rPr>
          <w:b w:val="0"/>
          <w:sz w:val="22"/>
          <w:szCs w:val="22"/>
        </w:rPr>
      </w:pPr>
      <w:r w:rsidRPr="00083EE2">
        <w:rPr>
          <w:b w:val="0"/>
          <w:sz w:val="22"/>
          <w:szCs w:val="22"/>
        </w:rPr>
        <w:t>Para a elaboração dos projetos básicos e executivos, além das informações descritas neste Memorial, deverão ser seguidas todas as informações constantes do Anexo II – Escopo para Elaboração de Projetos básico e executivo, presente no Edital de Licitação.</w:t>
      </w:r>
    </w:p>
    <w:p w:rsidR="004E72F3" w:rsidRPr="004E72F3" w:rsidRDefault="004E72F3" w:rsidP="004E72F3">
      <w:pPr>
        <w:pStyle w:val="Sumrio6"/>
      </w:pPr>
    </w:p>
    <w:p w:rsidR="00A32788" w:rsidRDefault="00A32788" w:rsidP="00167B93">
      <w:pPr>
        <w:pStyle w:val="Ttulo9"/>
        <w:numPr>
          <w:ilvl w:val="0"/>
          <w:numId w:val="1"/>
        </w:numPr>
      </w:pPr>
      <w:bookmarkStart w:id="51" w:name="_Toc409015554"/>
      <w:r w:rsidRPr="00435AE3">
        <w:t>EQUIPE DE ELABORAÇÃO DE PROJETO / ORÇAMENTO</w:t>
      </w:r>
      <w:bookmarkEnd w:id="51"/>
    </w:p>
    <w:p w:rsidR="00095309" w:rsidRPr="00435AE3" w:rsidRDefault="00095309" w:rsidP="00095309"/>
    <w:p w:rsidR="006F7544" w:rsidRPr="00435AE3" w:rsidRDefault="006F7544" w:rsidP="006F7544">
      <w:pPr>
        <w:jc w:val="both"/>
        <w:rPr>
          <w:sz w:val="22"/>
          <w:szCs w:val="22"/>
        </w:rPr>
      </w:pPr>
      <w:r w:rsidRPr="00435AE3">
        <w:rPr>
          <w:sz w:val="22"/>
          <w:szCs w:val="22"/>
        </w:rPr>
        <w:t>Coordenação de Planejamento, Projetos e Obras / SUMAI</w:t>
      </w:r>
    </w:p>
    <w:p w:rsidR="006F7544" w:rsidRPr="00435AE3" w:rsidRDefault="006F7544" w:rsidP="006F7544">
      <w:pPr>
        <w:jc w:val="both"/>
        <w:rPr>
          <w:b w:val="0"/>
          <w:sz w:val="22"/>
          <w:szCs w:val="22"/>
        </w:rPr>
      </w:pPr>
    </w:p>
    <w:p w:rsidR="006F7544" w:rsidRPr="00435AE3" w:rsidRDefault="00435AE3" w:rsidP="00C60BA1">
      <w:pPr>
        <w:numPr>
          <w:ilvl w:val="0"/>
          <w:numId w:val="5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Arq. Márcia Elizabeth Pinheiro (CAU A21359-4) </w:t>
      </w:r>
      <w:r w:rsidR="006F7544" w:rsidRPr="00435AE3">
        <w:rPr>
          <w:b w:val="0"/>
          <w:sz w:val="22"/>
          <w:szCs w:val="22"/>
        </w:rPr>
        <w:t>– Coordenador</w:t>
      </w:r>
      <w:r>
        <w:rPr>
          <w:b w:val="0"/>
          <w:sz w:val="22"/>
          <w:szCs w:val="22"/>
        </w:rPr>
        <w:t>a</w:t>
      </w:r>
      <w:r w:rsidR="00667050" w:rsidRPr="00435AE3">
        <w:rPr>
          <w:b w:val="0"/>
          <w:sz w:val="22"/>
          <w:szCs w:val="22"/>
        </w:rPr>
        <w:t xml:space="preserve"> de Planejamento, Projetos e Obras</w:t>
      </w:r>
    </w:p>
    <w:p w:rsidR="006F7544" w:rsidRPr="00435AE3" w:rsidRDefault="00435AE3" w:rsidP="00C60BA1">
      <w:pPr>
        <w:numPr>
          <w:ilvl w:val="0"/>
          <w:numId w:val="5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Arq. Rosana De Leo </w:t>
      </w:r>
      <w:r w:rsidR="006F7544" w:rsidRPr="00435AE3">
        <w:rPr>
          <w:b w:val="0"/>
          <w:sz w:val="22"/>
          <w:szCs w:val="22"/>
        </w:rPr>
        <w:t xml:space="preserve">(CAU </w:t>
      </w:r>
      <w:r>
        <w:rPr>
          <w:b w:val="0"/>
          <w:sz w:val="22"/>
          <w:szCs w:val="22"/>
        </w:rPr>
        <w:t>A18234-6</w:t>
      </w:r>
      <w:r w:rsidR="006F7544" w:rsidRPr="00435AE3">
        <w:rPr>
          <w:b w:val="0"/>
          <w:sz w:val="22"/>
          <w:szCs w:val="22"/>
        </w:rPr>
        <w:t>) – Chefe do Núcleo de Planejamento e Projetos</w:t>
      </w:r>
    </w:p>
    <w:p w:rsidR="006F7544" w:rsidRPr="00435AE3" w:rsidRDefault="00435AE3" w:rsidP="00C60BA1">
      <w:pPr>
        <w:numPr>
          <w:ilvl w:val="0"/>
          <w:numId w:val="5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Arq.</w:t>
      </w:r>
      <w:r w:rsidR="006F7544" w:rsidRPr="00435AE3">
        <w:rPr>
          <w:b w:val="0"/>
          <w:sz w:val="22"/>
          <w:szCs w:val="22"/>
        </w:rPr>
        <w:t xml:space="preserve"> </w:t>
      </w:r>
      <w:r w:rsidR="00970D9F">
        <w:rPr>
          <w:b w:val="0"/>
          <w:sz w:val="22"/>
          <w:szCs w:val="22"/>
        </w:rPr>
        <w:t>Thomas Kraack</w:t>
      </w:r>
      <w:r w:rsidR="006F7544" w:rsidRPr="00435AE3">
        <w:rPr>
          <w:b w:val="0"/>
          <w:sz w:val="22"/>
          <w:szCs w:val="22"/>
        </w:rPr>
        <w:t xml:space="preserve"> (CAU </w:t>
      </w:r>
      <w:r w:rsidR="00970D9F">
        <w:rPr>
          <w:b w:val="0"/>
          <w:sz w:val="22"/>
          <w:szCs w:val="22"/>
        </w:rPr>
        <w:t>131239</w:t>
      </w:r>
      <w:r w:rsidR="005F7EE6">
        <w:rPr>
          <w:b w:val="0"/>
          <w:sz w:val="22"/>
          <w:szCs w:val="22"/>
        </w:rPr>
        <w:t>-1</w:t>
      </w:r>
      <w:r w:rsidR="006F7544" w:rsidRPr="00435AE3">
        <w:rPr>
          <w:b w:val="0"/>
          <w:sz w:val="22"/>
          <w:szCs w:val="22"/>
        </w:rPr>
        <w:t xml:space="preserve">) – </w:t>
      </w:r>
      <w:r w:rsidR="005F7EE6" w:rsidRPr="00435AE3">
        <w:rPr>
          <w:b w:val="0"/>
          <w:sz w:val="22"/>
          <w:szCs w:val="22"/>
        </w:rPr>
        <w:t>Arquiteto</w:t>
      </w:r>
      <w:r w:rsidR="00C60BA1">
        <w:rPr>
          <w:b w:val="0"/>
          <w:sz w:val="22"/>
          <w:szCs w:val="22"/>
        </w:rPr>
        <w:t xml:space="preserve"> responsável</w:t>
      </w:r>
      <w:r w:rsidR="005F7EE6" w:rsidRPr="00435AE3">
        <w:rPr>
          <w:b w:val="0"/>
          <w:sz w:val="22"/>
          <w:szCs w:val="22"/>
        </w:rPr>
        <w:t xml:space="preserve"> pelo projeto de arquitetura</w:t>
      </w:r>
    </w:p>
    <w:p w:rsidR="006F7544" w:rsidRDefault="00BA0E02" w:rsidP="00C60BA1">
      <w:pPr>
        <w:numPr>
          <w:ilvl w:val="0"/>
          <w:numId w:val="5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Eng.</w:t>
      </w:r>
      <w:r w:rsidR="007F1B2F" w:rsidRPr="00435AE3">
        <w:rPr>
          <w:b w:val="0"/>
          <w:sz w:val="22"/>
          <w:szCs w:val="22"/>
        </w:rPr>
        <w:t xml:space="preserve"> </w:t>
      </w:r>
      <w:r w:rsidR="00970D9F">
        <w:rPr>
          <w:b w:val="0"/>
          <w:sz w:val="22"/>
          <w:szCs w:val="22"/>
        </w:rPr>
        <w:t>Civil Inácio</w:t>
      </w:r>
      <w:r w:rsidR="00C60BA1">
        <w:rPr>
          <w:b w:val="0"/>
          <w:sz w:val="22"/>
          <w:szCs w:val="22"/>
        </w:rPr>
        <w:t xml:space="preserve"> </w:t>
      </w:r>
      <w:r w:rsidR="00970D9F">
        <w:rPr>
          <w:b w:val="0"/>
          <w:sz w:val="22"/>
          <w:szCs w:val="22"/>
        </w:rPr>
        <w:t>Alves</w:t>
      </w:r>
      <w:r w:rsidR="007F1B2F" w:rsidRPr="00435AE3">
        <w:rPr>
          <w:b w:val="0"/>
          <w:sz w:val="22"/>
          <w:szCs w:val="22"/>
        </w:rPr>
        <w:t xml:space="preserve"> (CREA </w:t>
      </w:r>
      <w:r w:rsidR="00970D9F">
        <w:rPr>
          <w:b w:val="0"/>
          <w:sz w:val="22"/>
          <w:szCs w:val="22"/>
        </w:rPr>
        <w:t>25.577</w:t>
      </w:r>
      <w:r w:rsidR="00F600C4" w:rsidRPr="00435AE3">
        <w:rPr>
          <w:b w:val="0"/>
          <w:sz w:val="22"/>
          <w:szCs w:val="22"/>
        </w:rPr>
        <w:t>-D</w:t>
      </w:r>
      <w:r w:rsidR="007904DF" w:rsidRPr="00435AE3">
        <w:rPr>
          <w:b w:val="0"/>
          <w:sz w:val="22"/>
          <w:szCs w:val="22"/>
        </w:rPr>
        <w:t>) – Responsável pela Estimativa Orçamentária</w:t>
      </w:r>
    </w:p>
    <w:p w:rsidR="00BA0E02" w:rsidRDefault="00BA0E02" w:rsidP="00C60BA1">
      <w:pPr>
        <w:numPr>
          <w:ilvl w:val="0"/>
          <w:numId w:val="5"/>
        </w:numPr>
        <w:spacing w:line="360" w:lineRule="auto"/>
        <w:jc w:val="both"/>
        <w:rPr>
          <w:b w:val="0"/>
          <w:sz w:val="22"/>
          <w:szCs w:val="22"/>
        </w:rPr>
      </w:pPr>
      <w:r w:rsidRPr="00435AE3">
        <w:rPr>
          <w:b w:val="0"/>
          <w:sz w:val="22"/>
          <w:szCs w:val="22"/>
        </w:rPr>
        <w:t xml:space="preserve">Estagiária de </w:t>
      </w:r>
      <w:r w:rsidR="00970D9F">
        <w:rPr>
          <w:b w:val="0"/>
          <w:sz w:val="22"/>
          <w:szCs w:val="22"/>
        </w:rPr>
        <w:t>Arquitetura</w:t>
      </w:r>
      <w:r>
        <w:rPr>
          <w:b w:val="0"/>
          <w:sz w:val="22"/>
          <w:szCs w:val="22"/>
        </w:rPr>
        <w:t xml:space="preserve"> </w:t>
      </w:r>
      <w:r w:rsidR="00970D9F">
        <w:rPr>
          <w:b w:val="0"/>
          <w:sz w:val="22"/>
          <w:szCs w:val="22"/>
        </w:rPr>
        <w:t>Gabriela Rabelo</w:t>
      </w:r>
    </w:p>
    <w:sectPr w:rsidR="00BA0E02" w:rsidSect="008D37F4">
      <w:footerReference w:type="default" r:id="rId9"/>
      <w:pgSz w:w="11907" w:h="16840" w:code="9"/>
      <w:pgMar w:top="851" w:right="1134" w:bottom="1134" w:left="1701" w:header="737" w:footer="73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90" w:rsidRDefault="00E66990">
      <w:r>
        <w:separator/>
      </w:r>
    </w:p>
  </w:endnote>
  <w:endnote w:type="continuationSeparator" w:id="0">
    <w:p w:rsidR="00E66990" w:rsidRDefault="00E6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8E6" w:rsidRPr="004C2F17" w:rsidRDefault="00AD28E6" w:rsidP="00051832">
    <w:pPr>
      <w:pStyle w:val="Rodap"/>
      <w:pBdr>
        <w:top w:val="single" w:sz="4" w:space="1" w:color="auto"/>
      </w:pBdr>
      <w:jc w:val="center"/>
      <w:rPr>
        <w:b w:val="0"/>
        <w:sz w:val="14"/>
        <w:szCs w:val="14"/>
      </w:rPr>
    </w:pPr>
    <w:bookmarkStart w:id="52" w:name="OLE_LINK1"/>
    <w:bookmarkStart w:id="53" w:name="OLE_LINK2"/>
    <w:bookmarkStart w:id="54" w:name="_Hlk410197891"/>
    <w:r w:rsidRPr="004C2F17">
      <w:rPr>
        <w:b w:val="0"/>
        <w:sz w:val="14"/>
        <w:szCs w:val="14"/>
      </w:rPr>
      <w:t>SUPERINTENDÊNCIA DE MEIO AMBIENTE E INFRAESTRUTURA - SUMAI</w:t>
    </w:r>
  </w:p>
  <w:p w:rsidR="00AD28E6" w:rsidRPr="004C2F17" w:rsidRDefault="00AD28E6" w:rsidP="00051832">
    <w:pPr>
      <w:pStyle w:val="Rodap"/>
      <w:pBdr>
        <w:top w:val="single" w:sz="4" w:space="1" w:color="auto"/>
      </w:pBdr>
      <w:jc w:val="center"/>
      <w:rPr>
        <w:b w:val="0"/>
        <w:sz w:val="14"/>
        <w:szCs w:val="14"/>
      </w:rPr>
    </w:pPr>
    <w:r w:rsidRPr="004C2F17">
      <w:rPr>
        <w:b w:val="0"/>
        <w:sz w:val="14"/>
        <w:szCs w:val="14"/>
      </w:rPr>
      <w:t>Coordenação de Planejamento, Projetos e Obras - CPPO</w:t>
    </w:r>
  </w:p>
  <w:p w:rsidR="00AD28E6" w:rsidRPr="004C2F17" w:rsidRDefault="00AD28E6" w:rsidP="00051832">
    <w:pPr>
      <w:pStyle w:val="Rodap"/>
      <w:pBdr>
        <w:top w:val="single" w:sz="4" w:space="1" w:color="auto"/>
      </w:pBdr>
      <w:jc w:val="center"/>
      <w:rPr>
        <w:b w:val="0"/>
        <w:sz w:val="14"/>
        <w:szCs w:val="14"/>
      </w:rPr>
    </w:pPr>
    <w:r w:rsidRPr="004C2F17">
      <w:rPr>
        <w:b w:val="0"/>
        <w:sz w:val="14"/>
        <w:szCs w:val="14"/>
      </w:rPr>
      <w:t>Av</w:t>
    </w:r>
    <w:r>
      <w:rPr>
        <w:b w:val="0"/>
        <w:sz w:val="14"/>
        <w:szCs w:val="14"/>
      </w:rPr>
      <w:t>.</w:t>
    </w:r>
    <w:r w:rsidRPr="004C2F17">
      <w:rPr>
        <w:b w:val="0"/>
        <w:sz w:val="14"/>
        <w:szCs w:val="14"/>
      </w:rPr>
      <w:t xml:space="preserve"> Adhemar de Barros</w:t>
    </w:r>
    <w:r>
      <w:rPr>
        <w:b w:val="0"/>
        <w:sz w:val="14"/>
        <w:szCs w:val="14"/>
      </w:rPr>
      <w:t>,</w:t>
    </w:r>
    <w:r w:rsidRPr="004C2F17">
      <w:rPr>
        <w:b w:val="0"/>
        <w:sz w:val="14"/>
        <w:szCs w:val="14"/>
      </w:rPr>
      <w:t xml:space="preserve"> s/n</w:t>
    </w:r>
    <w:r>
      <w:rPr>
        <w:b w:val="0"/>
        <w:sz w:val="14"/>
        <w:szCs w:val="14"/>
      </w:rPr>
      <w:t xml:space="preserve"> - Campus Universitário </w:t>
    </w:r>
    <w:r w:rsidRPr="004C2F17">
      <w:rPr>
        <w:b w:val="0"/>
        <w:sz w:val="14"/>
        <w:szCs w:val="14"/>
      </w:rPr>
      <w:t xml:space="preserve">Federação/Ondina </w:t>
    </w:r>
  </w:p>
  <w:p w:rsidR="00AD28E6" w:rsidRPr="004C2F17" w:rsidRDefault="00AD28E6" w:rsidP="00051832">
    <w:pPr>
      <w:pStyle w:val="Rodap"/>
      <w:pBdr>
        <w:top w:val="single" w:sz="4" w:space="1" w:color="auto"/>
      </w:pBdr>
      <w:jc w:val="center"/>
      <w:rPr>
        <w:b w:val="0"/>
        <w:sz w:val="14"/>
        <w:szCs w:val="14"/>
      </w:rPr>
    </w:pPr>
    <w:r w:rsidRPr="004C2F17">
      <w:rPr>
        <w:b w:val="0"/>
        <w:sz w:val="14"/>
        <w:szCs w:val="14"/>
      </w:rPr>
      <w:t>Setor Administrativo</w:t>
    </w:r>
    <w:r>
      <w:rPr>
        <w:b w:val="0"/>
        <w:sz w:val="14"/>
        <w:szCs w:val="14"/>
      </w:rPr>
      <w:t>,</w:t>
    </w:r>
    <w:r w:rsidRPr="004C2F17">
      <w:rPr>
        <w:b w:val="0"/>
        <w:sz w:val="14"/>
        <w:szCs w:val="14"/>
      </w:rPr>
      <w:t xml:space="preserve"> Pavilhõe</w:t>
    </w:r>
    <w:r>
      <w:rPr>
        <w:b w:val="0"/>
        <w:sz w:val="14"/>
        <w:szCs w:val="14"/>
      </w:rPr>
      <w:t>s 1 e 2</w:t>
    </w:r>
    <w:r w:rsidRPr="004C2F17">
      <w:rPr>
        <w:b w:val="0"/>
        <w:sz w:val="14"/>
        <w:szCs w:val="14"/>
      </w:rPr>
      <w:t>, CEP 40.170-115 - S</w:t>
    </w:r>
    <w:r>
      <w:rPr>
        <w:b w:val="0"/>
        <w:sz w:val="14"/>
        <w:szCs w:val="14"/>
      </w:rPr>
      <w:t>alvador</w:t>
    </w:r>
    <w:r w:rsidRPr="004C2F17">
      <w:rPr>
        <w:b w:val="0"/>
        <w:sz w:val="14"/>
        <w:szCs w:val="14"/>
      </w:rPr>
      <w:t>/BA -</w:t>
    </w:r>
    <w:r>
      <w:rPr>
        <w:b w:val="0"/>
        <w:sz w:val="14"/>
        <w:szCs w:val="14"/>
      </w:rPr>
      <w:t xml:space="preserve"> </w:t>
    </w:r>
    <w:r w:rsidRPr="004C2F17">
      <w:rPr>
        <w:b w:val="0"/>
        <w:sz w:val="14"/>
        <w:szCs w:val="14"/>
      </w:rPr>
      <w:t xml:space="preserve">Tel.: </w:t>
    </w:r>
    <w:r>
      <w:rPr>
        <w:b w:val="0"/>
        <w:sz w:val="14"/>
        <w:szCs w:val="14"/>
      </w:rPr>
      <w:t>(71)</w:t>
    </w:r>
    <w:r w:rsidRPr="004C2F17">
      <w:rPr>
        <w:b w:val="0"/>
        <w:sz w:val="14"/>
        <w:szCs w:val="14"/>
      </w:rPr>
      <w:t xml:space="preserve"> 3283-5802</w:t>
    </w:r>
  </w:p>
  <w:bookmarkEnd w:id="52"/>
  <w:bookmarkEnd w:id="53"/>
  <w:bookmarkEnd w:id="54"/>
  <w:p w:rsidR="00AD28E6" w:rsidRPr="00051832" w:rsidRDefault="00AD28E6" w:rsidP="0005183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90" w:rsidRDefault="00E66990">
      <w:r>
        <w:separator/>
      </w:r>
    </w:p>
  </w:footnote>
  <w:footnote w:type="continuationSeparator" w:id="0">
    <w:p w:rsidR="00E66990" w:rsidRDefault="00E66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221FA"/>
    <w:multiLevelType w:val="hybridMultilevel"/>
    <w:tmpl w:val="430A2566"/>
    <w:lvl w:ilvl="0" w:tplc="0416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B569C0"/>
    <w:multiLevelType w:val="multilevel"/>
    <w:tmpl w:val="248C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86A784C"/>
    <w:multiLevelType w:val="hybridMultilevel"/>
    <w:tmpl w:val="9D86B2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D4EB5"/>
    <w:multiLevelType w:val="hybridMultilevel"/>
    <w:tmpl w:val="83946208"/>
    <w:lvl w:ilvl="0" w:tplc="B9125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E4675"/>
    <w:multiLevelType w:val="hybridMultilevel"/>
    <w:tmpl w:val="5C1613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574EF"/>
    <w:multiLevelType w:val="hybridMultilevel"/>
    <w:tmpl w:val="BD2487CE"/>
    <w:lvl w:ilvl="0" w:tplc="640C7DA6">
      <w:start w:val="1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5813A6"/>
    <w:multiLevelType w:val="hybridMultilevel"/>
    <w:tmpl w:val="711E12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09"/>
    <w:rsid w:val="00002C35"/>
    <w:rsid w:val="000039A9"/>
    <w:rsid w:val="000115B1"/>
    <w:rsid w:val="000121C3"/>
    <w:rsid w:val="000168CF"/>
    <w:rsid w:val="00021AE9"/>
    <w:rsid w:val="00024CF3"/>
    <w:rsid w:val="00025AE9"/>
    <w:rsid w:val="00034DAA"/>
    <w:rsid w:val="000357DB"/>
    <w:rsid w:val="00036835"/>
    <w:rsid w:val="000402FD"/>
    <w:rsid w:val="000458D3"/>
    <w:rsid w:val="00051832"/>
    <w:rsid w:val="0005296C"/>
    <w:rsid w:val="00055D2E"/>
    <w:rsid w:val="000569FA"/>
    <w:rsid w:val="00060F52"/>
    <w:rsid w:val="00062A66"/>
    <w:rsid w:val="00067EE2"/>
    <w:rsid w:val="00083EE2"/>
    <w:rsid w:val="00086E72"/>
    <w:rsid w:val="000876FD"/>
    <w:rsid w:val="00091E41"/>
    <w:rsid w:val="00092063"/>
    <w:rsid w:val="00095309"/>
    <w:rsid w:val="000A31E7"/>
    <w:rsid w:val="000B25A8"/>
    <w:rsid w:val="000B2682"/>
    <w:rsid w:val="000C4DF6"/>
    <w:rsid w:val="000D21AF"/>
    <w:rsid w:val="000D2C5C"/>
    <w:rsid w:val="000D2DFE"/>
    <w:rsid w:val="000D6FD6"/>
    <w:rsid w:val="000E1176"/>
    <w:rsid w:val="000E4AAC"/>
    <w:rsid w:val="000F3114"/>
    <w:rsid w:val="000F7E17"/>
    <w:rsid w:val="001102B1"/>
    <w:rsid w:val="00116868"/>
    <w:rsid w:val="00131BF9"/>
    <w:rsid w:val="00135386"/>
    <w:rsid w:val="00143E9D"/>
    <w:rsid w:val="001537D1"/>
    <w:rsid w:val="00153939"/>
    <w:rsid w:val="00154968"/>
    <w:rsid w:val="00163E3C"/>
    <w:rsid w:val="00167B93"/>
    <w:rsid w:val="001714FC"/>
    <w:rsid w:val="00174628"/>
    <w:rsid w:val="001754F6"/>
    <w:rsid w:val="00192DD6"/>
    <w:rsid w:val="00194A70"/>
    <w:rsid w:val="00194C6F"/>
    <w:rsid w:val="0019638C"/>
    <w:rsid w:val="001A1DA4"/>
    <w:rsid w:val="001B1BAC"/>
    <w:rsid w:val="001B2532"/>
    <w:rsid w:val="001B44F1"/>
    <w:rsid w:val="001B7630"/>
    <w:rsid w:val="001C1001"/>
    <w:rsid w:val="001C24F0"/>
    <w:rsid w:val="001C6802"/>
    <w:rsid w:val="001D1E43"/>
    <w:rsid w:val="001D7BAC"/>
    <w:rsid w:val="001E1ED5"/>
    <w:rsid w:val="001E2A9A"/>
    <w:rsid w:val="001E7319"/>
    <w:rsid w:val="001E73CA"/>
    <w:rsid w:val="001F249C"/>
    <w:rsid w:val="001F3EE1"/>
    <w:rsid w:val="001F5C6B"/>
    <w:rsid w:val="00200E16"/>
    <w:rsid w:val="002044E1"/>
    <w:rsid w:val="0021060F"/>
    <w:rsid w:val="00212F4F"/>
    <w:rsid w:val="00213613"/>
    <w:rsid w:val="00222A22"/>
    <w:rsid w:val="002302EC"/>
    <w:rsid w:val="00232D74"/>
    <w:rsid w:val="002350D6"/>
    <w:rsid w:val="002356B9"/>
    <w:rsid w:val="0023576B"/>
    <w:rsid w:val="00245DC7"/>
    <w:rsid w:val="00246DE2"/>
    <w:rsid w:val="0025774A"/>
    <w:rsid w:val="00260377"/>
    <w:rsid w:val="00265704"/>
    <w:rsid w:val="002737CC"/>
    <w:rsid w:val="00274FEC"/>
    <w:rsid w:val="002930D7"/>
    <w:rsid w:val="0029552B"/>
    <w:rsid w:val="002A0E0B"/>
    <w:rsid w:val="002A7773"/>
    <w:rsid w:val="002A7D82"/>
    <w:rsid w:val="002B03C7"/>
    <w:rsid w:val="002B0CDC"/>
    <w:rsid w:val="002B11F1"/>
    <w:rsid w:val="002B58B3"/>
    <w:rsid w:val="002B5B6E"/>
    <w:rsid w:val="002B79B3"/>
    <w:rsid w:val="002D60E8"/>
    <w:rsid w:val="002E0F7E"/>
    <w:rsid w:val="002E1036"/>
    <w:rsid w:val="002F2C14"/>
    <w:rsid w:val="00317F73"/>
    <w:rsid w:val="00322C93"/>
    <w:rsid w:val="00326F84"/>
    <w:rsid w:val="00327576"/>
    <w:rsid w:val="00341052"/>
    <w:rsid w:val="00344891"/>
    <w:rsid w:val="00355CB3"/>
    <w:rsid w:val="00356414"/>
    <w:rsid w:val="00356E66"/>
    <w:rsid w:val="00362791"/>
    <w:rsid w:val="00372A28"/>
    <w:rsid w:val="00377A15"/>
    <w:rsid w:val="003868F0"/>
    <w:rsid w:val="003977FD"/>
    <w:rsid w:val="003B0791"/>
    <w:rsid w:val="003B3311"/>
    <w:rsid w:val="003C1796"/>
    <w:rsid w:val="003C2113"/>
    <w:rsid w:val="003C2744"/>
    <w:rsid w:val="003C64EE"/>
    <w:rsid w:val="003D21A6"/>
    <w:rsid w:val="003D3671"/>
    <w:rsid w:val="003E0A4C"/>
    <w:rsid w:val="003E13A8"/>
    <w:rsid w:val="003E247D"/>
    <w:rsid w:val="003E4CC0"/>
    <w:rsid w:val="003F198E"/>
    <w:rsid w:val="003F71F7"/>
    <w:rsid w:val="0040129E"/>
    <w:rsid w:val="00403F34"/>
    <w:rsid w:val="00406644"/>
    <w:rsid w:val="00412EA4"/>
    <w:rsid w:val="00415CE9"/>
    <w:rsid w:val="00416CDE"/>
    <w:rsid w:val="004265ED"/>
    <w:rsid w:val="0043027B"/>
    <w:rsid w:val="00432626"/>
    <w:rsid w:val="00435AE3"/>
    <w:rsid w:val="00443ABF"/>
    <w:rsid w:val="0045315F"/>
    <w:rsid w:val="004559A9"/>
    <w:rsid w:val="00462098"/>
    <w:rsid w:val="00472011"/>
    <w:rsid w:val="00481F5F"/>
    <w:rsid w:val="00485F63"/>
    <w:rsid w:val="00490C70"/>
    <w:rsid w:val="004911FC"/>
    <w:rsid w:val="0049493E"/>
    <w:rsid w:val="004A05F1"/>
    <w:rsid w:val="004A3430"/>
    <w:rsid w:val="004A7A59"/>
    <w:rsid w:val="004B0816"/>
    <w:rsid w:val="004B08BD"/>
    <w:rsid w:val="004C2F17"/>
    <w:rsid w:val="004D2583"/>
    <w:rsid w:val="004D3393"/>
    <w:rsid w:val="004D4883"/>
    <w:rsid w:val="004D549F"/>
    <w:rsid w:val="004D7A02"/>
    <w:rsid w:val="004E1722"/>
    <w:rsid w:val="004E36EB"/>
    <w:rsid w:val="004E72F3"/>
    <w:rsid w:val="00501F60"/>
    <w:rsid w:val="00503BD0"/>
    <w:rsid w:val="00503D78"/>
    <w:rsid w:val="005159C4"/>
    <w:rsid w:val="00522A92"/>
    <w:rsid w:val="00524367"/>
    <w:rsid w:val="00531A61"/>
    <w:rsid w:val="005410EF"/>
    <w:rsid w:val="00542B1D"/>
    <w:rsid w:val="00544767"/>
    <w:rsid w:val="005508DB"/>
    <w:rsid w:val="00560AF9"/>
    <w:rsid w:val="0056489B"/>
    <w:rsid w:val="00585C48"/>
    <w:rsid w:val="005871AD"/>
    <w:rsid w:val="00595A75"/>
    <w:rsid w:val="005B1399"/>
    <w:rsid w:val="005B43F2"/>
    <w:rsid w:val="005B6F5D"/>
    <w:rsid w:val="005B7840"/>
    <w:rsid w:val="005C03D8"/>
    <w:rsid w:val="005C15FF"/>
    <w:rsid w:val="005C2B54"/>
    <w:rsid w:val="005C739F"/>
    <w:rsid w:val="005D4D74"/>
    <w:rsid w:val="005F298C"/>
    <w:rsid w:val="005F7EE6"/>
    <w:rsid w:val="0060789D"/>
    <w:rsid w:val="00611331"/>
    <w:rsid w:val="00612E7B"/>
    <w:rsid w:val="00623C6F"/>
    <w:rsid w:val="006260A3"/>
    <w:rsid w:val="00627437"/>
    <w:rsid w:val="00631FD5"/>
    <w:rsid w:val="00632A5C"/>
    <w:rsid w:val="006340F8"/>
    <w:rsid w:val="00637AA0"/>
    <w:rsid w:val="00644B7F"/>
    <w:rsid w:val="00654814"/>
    <w:rsid w:val="006556FB"/>
    <w:rsid w:val="0066062B"/>
    <w:rsid w:val="00667050"/>
    <w:rsid w:val="006717C6"/>
    <w:rsid w:val="006872DB"/>
    <w:rsid w:val="00691CE3"/>
    <w:rsid w:val="006C52C5"/>
    <w:rsid w:val="006E6B59"/>
    <w:rsid w:val="006F336B"/>
    <w:rsid w:val="006F7544"/>
    <w:rsid w:val="007065D5"/>
    <w:rsid w:val="00716988"/>
    <w:rsid w:val="0071765A"/>
    <w:rsid w:val="007300C3"/>
    <w:rsid w:val="0073317D"/>
    <w:rsid w:val="00745228"/>
    <w:rsid w:val="00745CC1"/>
    <w:rsid w:val="007715D8"/>
    <w:rsid w:val="00773AB6"/>
    <w:rsid w:val="007904DF"/>
    <w:rsid w:val="00791ACB"/>
    <w:rsid w:val="00791DA4"/>
    <w:rsid w:val="007A23B5"/>
    <w:rsid w:val="007A4135"/>
    <w:rsid w:val="007B196A"/>
    <w:rsid w:val="007B3634"/>
    <w:rsid w:val="007B54FB"/>
    <w:rsid w:val="007B5C94"/>
    <w:rsid w:val="007C0A72"/>
    <w:rsid w:val="007C67A9"/>
    <w:rsid w:val="007C7995"/>
    <w:rsid w:val="007D013F"/>
    <w:rsid w:val="007D0BB2"/>
    <w:rsid w:val="007D33C1"/>
    <w:rsid w:val="007E1692"/>
    <w:rsid w:val="007E4BE2"/>
    <w:rsid w:val="007E6348"/>
    <w:rsid w:val="007F1B2F"/>
    <w:rsid w:val="00802511"/>
    <w:rsid w:val="008047B2"/>
    <w:rsid w:val="00806A57"/>
    <w:rsid w:val="0081001D"/>
    <w:rsid w:val="00810F25"/>
    <w:rsid w:val="0081100B"/>
    <w:rsid w:val="008156F2"/>
    <w:rsid w:val="00817C92"/>
    <w:rsid w:val="00817D15"/>
    <w:rsid w:val="008222A9"/>
    <w:rsid w:val="00827EA2"/>
    <w:rsid w:val="00832CBB"/>
    <w:rsid w:val="008343C5"/>
    <w:rsid w:val="00840D05"/>
    <w:rsid w:val="00841035"/>
    <w:rsid w:val="0084262E"/>
    <w:rsid w:val="00844A71"/>
    <w:rsid w:val="008469F1"/>
    <w:rsid w:val="008509E9"/>
    <w:rsid w:val="00856746"/>
    <w:rsid w:val="008636EA"/>
    <w:rsid w:val="008712D7"/>
    <w:rsid w:val="00882E65"/>
    <w:rsid w:val="008876B9"/>
    <w:rsid w:val="00890201"/>
    <w:rsid w:val="008A6915"/>
    <w:rsid w:val="008B3BFF"/>
    <w:rsid w:val="008B7050"/>
    <w:rsid w:val="008C335F"/>
    <w:rsid w:val="008C41A0"/>
    <w:rsid w:val="008C4880"/>
    <w:rsid w:val="008D11B0"/>
    <w:rsid w:val="008D199E"/>
    <w:rsid w:val="008D1CB9"/>
    <w:rsid w:val="008D37F4"/>
    <w:rsid w:val="008D4ACA"/>
    <w:rsid w:val="008D4DDE"/>
    <w:rsid w:val="008E1EED"/>
    <w:rsid w:val="008E4833"/>
    <w:rsid w:val="008E7939"/>
    <w:rsid w:val="008F67DC"/>
    <w:rsid w:val="00902B94"/>
    <w:rsid w:val="0090318E"/>
    <w:rsid w:val="00905726"/>
    <w:rsid w:val="00906EA6"/>
    <w:rsid w:val="0092273A"/>
    <w:rsid w:val="009270F9"/>
    <w:rsid w:val="009406C5"/>
    <w:rsid w:val="00941C0B"/>
    <w:rsid w:val="009511C0"/>
    <w:rsid w:val="00957E6E"/>
    <w:rsid w:val="00962B8C"/>
    <w:rsid w:val="00970716"/>
    <w:rsid w:val="00970D9F"/>
    <w:rsid w:val="009812AB"/>
    <w:rsid w:val="00987081"/>
    <w:rsid w:val="00997C9E"/>
    <w:rsid w:val="009A446F"/>
    <w:rsid w:val="009B135D"/>
    <w:rsid w:val="009B6E70"/>
    <w:rsid w:val="009C12CD"/>
    <w:rsid w:val="009C482F"/>
    <w:rsid w:val="009C5305"/>
    <w:rsid w:val="009D0212"/>
    <w:rsid w:val="009D08FF"/>
    <w:rsid w:val="009D5780"/>
    <w:rsid w:val="009D6C13"/>
    <w:rsid w:val="009E33F9"/>
    <w:rsid w:val="009E6B29"/>
    <w:rsid w:val="009E70D3"/>
    <w:rsid w:val="009E7C18"/>
    <w:rsid w:val="009F2642"/>
    <w:rsid w:val="009F275F"/>
    <w:rsid w:val="00A03373"/>
    <w:rsid w:val="00A06F60"/>
    <w:rsid w:val="00A117A0"/>
    <w:rsid w:val="00A14497"/>
    <w:rsid w:val="00A16619"/>
    <w:rsid w:val="00A23C66"/>
    <w:rsid w:val="00A30C31"/>
    <w:rsid w:val="00A32788"/>
    <w:rsid w:val="00A335DC"/>
    <w:rsid w:val="00A40825"/>
    <w:rsid w:val="00A42495"/>
    <w:rsid w:val="00A4465C"/>
    <w:rsid w:val="00A452B8"/>
    <w:rsid w:val="00A46EE3"/>
    <w:rsid w:val="00A55001"/>
    <w:rsid w:val="00A56F02"/>
    <w:rsid w:val="00A640B1"/>
    <w:rsid w:val="00A722AD"/>
    <w:rsid w:val="00A8701A"/>
    <w:rsid w:val="00A96F5A"/>
    <w:rsid w:val="00AA6705"/>
    <w:rsid w:val="00AA7A4D"/>
    <w:rsid w:val="00AB3F0B"/>
    <w:rsid w:val="00AC0877"/>
    <w:rsid w:val="00AC213D"/>
    <w:rsid w:val="00AC28F6"/>
    <w:rsid w:val="00AC510A"/>
    <w:rsid w:val="00AD0F03"/>
    <w:rsid w:val="00AD277F"/>
    <w:rsid w:val="00AD28E6"/>
    <w:rsid w:val="00AD724A"/>
    <w:rsid w:val="00AD7555"/>
    <w:rsid w:val="00AD789B"/>
    <w:rsid w:val="00AE136C"/>
    <w:rsid w:val="00AE19A9"/>
    <w:rsid w:val="00AE556A"/>
    <w:rsid w:val="00AF1793"/>
    <w:rsid w:val="00AF1E54"/>
    <w:rsid w:val="00B0728C"/>
    <w:rsid w:val="00B10AEC"/>
    <w:rsid w:val="00B1382C"/>
    <w:rsid w:val="00B2131D"/>
    <w:rsid w:val="00B271E9"/>
    <w:rsid w:val="00B337E1"/>
    <w:rsid w:val="00B36884"/>
    <w:rsid w:val="00B40DE8"/>
    <w:rsid w:val="00B4534E"/>
    <w:rsid w:val="00B52D14"/>
    <w:rsid w:val="00B52E8F"/>
    <w:rsid w:val="00B5503A"/>
    <w:rsid w:val="00B556ED"/>
    <w:rsid w:val="00B57723"/>
    <w:rsid w:val="00B61288"/>
    <w:rsid w:val="00B61BB5"/>
    <w:rsid w:val="00B64236"/>
    <w:rsid w:val="00B722BA"/>
    <w:rsid w:val="00B74D0B"/>
    <w:rsid w:val="00B85B8C"/>
    <w:rsid w:val="00B93B59"/>
    <w:rsid w:val="00BA020C"/>
    <w:rsid w:val="00BA0E02"/>
    <w:rsid w:val="00BB4112"/>
    <w:rsid w:val="00BB4B29"/>
    <w:rsid w:val="00BB5D2E"/>
    <w:rsid w:val="00BD1657"/>
    <w:rsid w:val="00BD4442"/>
    <w:rsid w:val="00BD7A53"/>
    <w:rsid w:val="00BE3320"/>
    <w:rsid w:val="00BE7ED0"/>
    <w:rsid w:val="00BF514E"/>
    <w:rsid w:val="00BF668D"/>
    <w:rsid w:val="00BF74D4"/>
    <w:rsid w:val="00C07DF2"/>
    <w:rsid w:val="00C1004B"/>
    <w:rsid w:val="00C10E9C"/>
    <w:rsid w:val="00C20059"/>
    <w:rsid w:val="00C325A9"/>
    <w:rsid w:val="00C3291F"/>
    <w:rsid w:val="00C446AF"/>
    <w:rsid w:val="00C471D2"/>
    <w:rsid w:val="00C522FF"/>
    <w:rsid w:val="00C546D8"/>
    <w:rsid w:val="00C60BA1"/>
    <w:rsid w:val="00C64F2F"/>
    <w:rsid w:val="00C66BFC"/>
    <w:rsid w:val="00C7199B"/>
    <w:rsid w:val="00C76AAB"/>
    <w:rsid w:val="00C81C04"/>
    <w:rsid w:val="00C87A3C"/>
    <w:rsid w:val="00C87B27"/>
    <w:rsid w:val="00CA10A6"/>
    <w:rsid w:val="00CA4B46"/>
    <w:rsid w:val="00CB5F41"/>
    <w:rsid w:val="00CB7A42"/>
    <w:rsid w:val="00CC06F5"/>
    <w:rsid w:val="00CC607C"/>
    <w:rsid w:val="00CD188B"/>
    <w:rsid w:val="00CE1EE9"/>
    <w:rsid w:val="00CF232D"/>
    <w:rsid w:val="00CF7D89"/>
    <w:rsid w:val="00D02A47"/>
    <w:rsid w:val="00D0505C"/>
    <w:rsid w:val="00D07E2A"/>
    <w:rsid w:val="00D13D87"/>
    <w:rsid w:val="00D21BB1"/>
    <w:rsid w:val="00D24EAD"/>
    <w:rsid w:val="00D276FA"/>
    <w:rsid w:val="00D3002C"/>
    <w:rsid w:val="00D455A7"/>
    <w:rsid w:val="00D47143"/>
    <w:rsid w:val="00D706FB"/>
    <w:rsid w:val="00D730C5"/>
    <w:rsid w:val="00D767D6"/>
    <w:rsid w:val="00D7716F"/>
    <w:rsid w:val="00D77C96"/>
    <w:rsid w:val="00D80703"/>
    <w:rsid w:val="00D82808"/>
    <w:rsid w:val="00D86523"/>
    <w:rsid w:val="00D96530"/>
    <w:rsid w:val="00DA38C3"/>
    <w:rsid w:val="00DA3E56"/>
    <w:rsid w:val="00DA7297"/>
    <w:rsid w:val="00DB66A4"/>
    <w:rsid w:val="00DB6E3C"/>
    <w:rsid w:val="00DB7D84"/>
    <w:rsid w:val="00DD2371"/>
    <w:rsid w:val="00DE20C7"/>
    <w:rsid w:val="00DF2EDC"/>
    <w:rsid w:val="00DF5401"/>
    <w:rsid w:val="00E00E21"/>
    <w:rsid w:val="00E12236"/>
    <w:rsid w:val="00E27D6E"/>
    <w:rsid w:val="00E27D97"/>
    <w:rsid w:val="00E41B4F"/>
    <w:rsid w:val="00E41F1A"/>
    <w:rsid w:val="00E45007"/>
    <w:rsid w:val="00E517E7"/>
    <w:rsid w:val="00E521C4"/>
    <w:rsid w:val="00E639D3"/>
    <w:rsid w:val="00E66212"/>
    <w:rsid w:val="00E66990"/>
    <w:rsid w:val="00E82266"/>
    <w:rsid w:val="00E82A35"/>
    <w:rsid w:val="00E847EA"/>
    <w:rsid w:val="00E938C7"/>
    <w:rsid w:val="00E97FEA"/>
    <w:rsid w:val="00EA42A1"/>
    <w:rsid w:val="00EC0A58"/>
    <w:rsid w:val="00EC4795"/>
    <w:rsid w:val="00EC6D88"/>
    <w:rsid w:val="00ED5872"/>
    <w:rsid w:val="00ED6349"/>
    <w:rsid w:val="00ED7C90"/>
    <w:rsid w:val="00EE2A72"/>
    <w:rsid w:val="00EE2EC8"/>
    <w:rsid w:val="00EE7BAD"/>
    <w:rsid w:val="00EF1BC1"/>
    <w:rsid w:val="00EF4B8B"/>
    <w:rsid w:val="00F05631"/>
    <w:rsid w:val="00F077AF"/>
    <w:rsid w:val="00F117C6"/>
    <w:rsid w:val="00F1437A"/>
    <w:rsid w:val="00F253E6"/>
    <w:rsid w:val="00F258CA"/>
    <w:rsid w:val="00F261B5"/>
    <w:rsid w:val="00F33693"/>
    <w:rsid w:val="00F3659B"/>
    <w:rsid w:val="00F51E1A"/>
    <w:rsid w:val="00F600C4"/>
    <w:rsid w:val="00F643ED"/>
    <w:rsid w:val="00F65E46"/>
    <w:rsid w:val="00F67ED8"/>
    <w:rsid w:val="00F714B1"/>
    <w:rsid w:val="00F71E52"/>
    <w:rsid w:val="00F810F3"/>
    <w:rsid w:val="00F91231"/>
    <w:rsid w:val="00F94C56"/>
    <w:rsid w:val="00FA08A0"/>
    <w:rsid w:val="00FA3407"/>
    <w:rsid w:val="00FA3F80"/>
    <w:rsid w:val="00FA7ADE"/>
    <w:rsid w:val="00FC28D5"/>
    <w:rsid w:val="00FC2A36"/>
    <w:rsid w:val="00FC3250"/>
    <w:rsid w:val="00FC5CC8"/>
    <w:rsid w:val="00FD5336"/>
    <w:rsid w:val="00FE2489"/>
    <w:rsid w:val="00FE28BD"/>
    <w:rsid w:val="00FE5DCE"/>
    <w:rsid w:val="00FF505B"/>
    <w:rsid w:val="00FF582C"/>
    <w:rsid w:val="00FF6D92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F4A5E1D-1890-4369-90FF-AF2EAFEB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 w:qFormat="1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Sumrio6"/>
    <w:qFormat/>
    <w:rsid w:val="0009530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kern w:val="28"/>
      <w:sz w:val="28"/>
    </w:rPr>
  </w:style>
  <w:style w:type="paragraph" w:styleId="Ttulo1">
    <w:name w:val="heading 1"/>
    <w:basedOn w:val="Normal"/>
    <w:next w:val="Normal"/>
    <w:link w:val="Ttulo1Char"/>
    <w:qFormat/>
    <w:rsid w:val="00406644"/>
    <w:pPr>
      <w:keepNext/>
      <w:jc w:val="center"/>
      <w:outlineLvl w:val="0"/>
    </w:pPr>
    <w:rPr>
      <w:rFonts w:cs="Arial"/>
      <w:b w:val="0"/>
      <w:bCs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FC2A36"/>
    <w:pPr>
      <w:keepNext/>
      <w:spacing w:before="240" w:after="60"/>
      <w:outlineLvl w:val="1"/>
    </w:pPr>
    <w:rPr>
      <w:rFonts w:ascii="Calibri Light" w:hAnsi="Calibri Light"/>
      <w:bCs/>
      <w:i/>
      <w:iCs/>
      <w:szCs w:val="28"/>
    </w:rPr>
  </w:style>
  <w:style w:type="paragraph" w:styleId="Ttulo3">
    <w:name w:val="heading 3"/>
    <w:basedOn w:val="Normal"/>
    <w:next w:val="Normal"/>
    <w:link w:val="Ttulo3Char"/>
    <w:qFormat/>
    <w:locked/>
    <w:rsid w:val="00051832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paragraph" w:styleId="Ttulo9">
    <w:name w:val="heading 9"/>
    <w:basedOn w:val="Normal"/>
    <w:next w:val="Normal"/>
    <w:link w:val="Ttulo9Char"/>
    <w:qFormat/>
    <w:locked/>
    <w:rsid w:val="00095309"/>
    <w:pPr>
      <w:keepNext/>
      <w:jc w:val="both"/>
      <w:outlineLvl w:val="8"/>
    </w:pPr>
    <w:rPr>
      <w:rFonts w:cs="Arial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6">
    <w:name w:val="toc 6"/>
    <w:basedOn w:val="Normal"/>
    <w:next w:val="Normal"/>
    <w:autoRedefine/>
    <w:uiPriority w:val="39"/>
    <w:locked/>
    <w:rsid w:val="00265704"/>
  </w:style>
  <w:style w:type="character" w:customStyle="1" w:styleId="Ttulo1Char">
    <w:name w:val="Título 1 Char"/>
    <w:link w:val="Ttulo1"/>
    <w:locked/>
    <w:rsid w:val="001C24F0"/>
    <w:rPr>
      <w:rFonts w:ascii="Cambria" w:hAnsi="Cambria" w:cs="Cambria"/>
      <w:b/>
      <w:bCs/>
      <w:kern w:val="32"/>
      <w:sz w:val="32"/>
      <w:szCs w:val="32"/>
    </w:rPr>
  </w:style>
  <w:style w:type="character" w:customStyle="1" w:styleId="Ttulo3Char">
    <w:name w:val="Título 3 Char"/>
    <w:link w:val="Ttu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tulo9Char">
    <w:name w:val="Título 9 Char"/>
    <w:link w:val="Ttulo9"/>
    <w:rsid w:val="00095309"/>
    <w:rPr>
      <w:rFonts w:ascii="Arial" w:hAnsi="Arial" w:cs="Arial"/>
      <w:b/>
      <w:kern w:val="28"/>
      <w:sz w:val="22"/>
    </w:rPr>
  </w:style>
  <w:style w:type="paragraph" w:styleId="Cabealho">
    <w:name w:val="header"/>
    <w:basedOn w:val="Normal"/>
    <w:link w:val="CabealhoChar"/>
    <w:rsid w:val="0040664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semiHidden/>
    <w:locked/>
    <w:rsid w:val="001C24F0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rsid w:val="00406644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semiHidden/>
    <w:locked/>
    <w:rsid w:val="001C24F0"/>
    <w:rPr>
      <w:rFonts w:cs="Times New Roman"/>
      <w:sz w:val="24"/>
      <w:szCs w:val="24"/>
    </w:rPr>
  </w:style>
  <w:style w:type="paragraph" w:styleId="Corpodetexto3">
    <w:name w:val="Body Text 3"/>
    <w:basedOn w:val="Normal"/>
    <w:link w:val="Corpodetexto3Char"/>
    <w:rsid w:val="002B5B6E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semiHidden/>
    <w:locked/>
    <w:rsid w:val="001C24F0"/>
    <w:rPr>
      <w:rFonts w:cs="Times New Roman"/>
      <w:sz w:val="16"/>
      <w:szCs w:val="16"/>
    </w:rPr>
  </w:style>
  <w:style w:type="character" w:styleId="Forte">
    <w:name w:val="Strong"/>
    <w:qFormat/>
    <w:locked/>
    <w:rsid w:val="008712D7"/>
    <w:rPr>
      <w:rFonts w:cs="Times New Roman"/>
      <w:b/>
      <w:bCs/>
    </w:rPr>
  </w:style>
  <w:style w:type="paragraph" w:customStyle="1" w:styleId="Cabedamensagemantes">
    <w:name w:val="Cabeç. da mensagem antes"/>
    <w:basedOn w:val="Cabealhodamensagem"/>
    <w:next w:val="Cabealhodamensagem"/>
    <w:rsid w:val="00051832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1080"/>
      </w:tabs>
      <w:spacing w:before="360" w:after="120" w:line="240" w:lineRule="atLeast"/>
      <w:ind w:left="1080" w:hanging="1080"/>
    </w:pPr>
    <w:rPr>
      <w:rFonts w:ascii="Times New Roman" w:hAnsi="Times New Roman" w:cs="Times New Roman"/>
      <w:caps/>
      <w:sz w:val="18"/>
      <w:szCs w:val="18"/>
    </w:rPr>
  </w:style>
  <w:style w:type="paragraph" w:styleId="Cabealhodamensagem">
    <w:name w:val="Message Header"/>
    <w:basedOn w:val="Normal"/>
    <w:link w:val="CabealhodamensagemChar"/>
    <w:rsid w:val="000518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CabealhodamensagemChar">
    <w:name w:val="Cabeçalho da mensagem Char"/>
    <w:link w:val="Cabealhodamensagem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character" w:styleId="Hyperlink">
    <w:name w:val="Hyperlink"/>
    <w:uiPriority w:val="99"/>
    <w:rsid w:val="00095309"/>
    <w:rPr>
      <w:color w:val="0000FF"/>
      <w:u w:val="single"/>
    </w:rPr>
  </w:style>
  <w:style w:type="paragraph" w:styleId="Sumrio1">
    <w:name w:val="toc 1"/>
    <w:basedOn w:val="Normal"/>
    <w:next w:val="Normal"/>
    <w:autoRedefine/>
    <w:uiPriority w:val="39"/>
    <w:qFormat/>
    <w:locked/>
    <w:rsid w:val="00C546D8"/>
    <w:pPr>
      <w:tabs>
        <w:tab w:val="left" w:pos="660"/>
        <w:tab w:val="right" w:pos="9062"/>
      </w:tabs>
      <w:spacing w:before="120" w:after="120"/>
    </w:pPr>
    <w:rPr>
      <w:rFonts w:ascii="Calibri" w:hAnsi="Calibri" w:cs="Calibri"/>
      <w:b w:val="0"/>
      <w:bCs/>
      <w:caps/>
      <w:noProof/>
      <w:sz w:val="22"/>
      <w:szCs w:val="22"/>
    </w:rPr>
  </w:style>
  <w:style w:type="paragraph" w:styleId="CabealhodoSumrio">
    <w:name w:val="TOC Heading"/>
    <w:basedOn w:val="Ttulo1"/>
    <w:next w:val="Normal"/>
    <w:uiPriority w:val="39"/>
    <w:qFormat/>
    <w:rsid w:val="00095309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</w:rPr>
  </w:style>
  <w:style w:type="paragraph" w:customStyle="1" w:styleId="11b">
    <w:name w:val="1.1b"/>
    <w:basedOn w:val="Normal"/>
    <w:next w:val="Normal"/>
    <w:rsid w:val="006F7544"/>
    <w:pPr>
      <w:widowControl w:val="0"/>
      <w:tabs>
        <w:tab w:val="left" w:pos="567"/>
      </w:tabs>
      <w:overflowPunct/>
      <w:autoSpaceDE/>
      <w:autoSpaceDN/>
      <w:adjustRightInd/>
      <w:spacing w:after="57" w:line="240" w:lineRule="atLeast"/>
      <w:jc w:val="both"/>
      <w:textAlignment w:val="auto"/>
    </w:pPr>
    <w:rPr>
      <w:b w:val="0"/>
      <w:kern w:val="0"/>
      <w:sz w:val="20"/>
    </w:rPr>
  </w:style>
  <w:style w:type="paragraph" w:styleId="Textodebalo">
    <w:name w:val="Balloon Text"/>
    <w:basedOn w:val="Normal"/>
    <w:link w:val="TextodebaloChar"/>
    <w:rsid w:val="009270F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9270F9"/>
    <w:rPr>
      <w:rFonts w:ascii="Tahoma" w:hAnsi="Tahoma" w:cs="Tahoma"/>
      <w:b/>
      <w:kern w:val="28"/>
      <w:sz w:val="16"/>
      <w:szCs w:val="16"/>
    </w:rPr>
  </w:style>
  <w:style w:type="paragraph" w:customStyle="1" w:styleId="Ttulo10">
    <w:name w:val="Título 10"/>
    <w:basedOn w:val="Ttulo9"/>
    <w:link w:val="Ttulo10Char"/>
    <w:qFormat/>
    <w:rsid w:val="008E7939"/>
  </w:style>
  <w:style w:type="character" w:customStyle="1" w:styleId="Ttulo10Char">
    <w:name w:val="Título 10 Char"/>
    <w:link w:val="Ttulo10"/>
    <w:rsid w:val="008E7939"/>
    <w:rPr>
      <w:rFonts w:ascii="Arial" w:hAnsi="Arial" w:cs="Arial"/>
      <w:b/>
      <w:kern w:val="28"/>
      <w:sz w:val="22"/>
      <w:lang w:eastAsia="pt-BR"/>
    </w:rPr>
  </w:style>
  <w:style w:type="table" w:styleId="Tabelacomgrade">
    <w:name w:val="Table Grid"/>
    <w:basedOn w:val="Tabelanormal"/>
    <w:uiPriority w:val="59"/>
    <w:locked/>
    <w:rsid w:val="00544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97C9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MS Mincho" w:hAnsi="Calibri"/>
      <w:b w:val="0"/>
      <w:kern w:val="0"/>
      <w:sz w:val="22"/>
      <w:szCs w:val="22"/>
      <w:lang w:eastAsia="ja-JP"/>
    </w:rPr>
  </w:style>
  <w:style w:type="paragraph" w:styleId="Sumrio2">
    <w:name w:val="toc 2"/>
    <w:basedOn w:val="Normal"/>
    <w:next w:val="Normal"/>
    <w:autoRedefine/>
    <w:uiPriority w:val="39"/>
    <w:unhideWhenUsed/>
    <w:locked/>
    <w:rsid w:val="00890201"/>
    <w:pPr>
      <w:overflowPunct/>
      <w:autoSpaceDE/>
      <w:autoSpaceDN/>
      <w:adjustRightInd/>
      <w:spacing w:after="100" w:line="276" w:lineRule="auto"/>
      <w:ind w:left="220"/>
      <w:textAlignment w:val="auto"/>
    </w:pPr>
    <w:rPr>
      <w:rFonts w:ascii="Calibri" w:eastAsia="MS Mincho" w:hAnsi="Calibri"/>
      <w:b w:val="0"/>
      <w:kern w:val="0"/>
      <w:sz w:val="22"/>
      <w:szCs w:val="22"/>
      <w:lang w:eastAsia="ja-JP"/>
    </w:rPr>
  </w:style>
  <w:style w:type="paragraph" w:styleId="Sumrio3">
    <w:name w:val="toc 3"/>
    <w:basedOn w:val="Normal"/>
    <w:next w:val="Normal"/>
    <w:autoRedefine/>
    <w:uiPriority w:val="39"/>
    <w:unhideWhenUsed/>
    <w:locked/>
    <w:rsid w:val="00890201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="Calibri" w:eastAsia="MS Mincho" w:hAnsi="Calibri"/>
      <w:b w:val="0"/>
      <w:kern w:val="0"/>
      <w:sz w:val="22"/>
      <w:szCs w:val="22"/>
      <w:lang w:eastAsia="ja-JP"/>
    </w:rPr>
  </w:style>
  <w:style w:type="paragraph" w:styleId="Sumrio4">
    <w:name w:val="toc 4"/>
    <w:basedOn w:val="Normal"/>
    <w:next w:val="Normal"/>
    <w:autoRedefine/>
    <w:uiPriority w:val="39"/>
    <w:unhideWhenUsed/>
    <w:locked/>
    <w:rsid w:val="00890201"/>
    <w:pPr>
      <w:overflowPunct/>
      <w:autoSpaceDE/>
      <w:autoSpaceDN/>
      <w:adjustRightInd/>
      <w:spacing w:after="100" w:line="276" w:lineRule="auto"/>
      <w:ind w:left="660"/>
      <w:textAlignment w:val="auto"/>
    </w:pPr>
    <w:rPr>
      <w:rFonts w:ascii="Calibri" w:eastAsia="MS Mincho" w:hAnsi="Calibri"/>
      <w:b w:val="0"/>
      <w:kern w:val="0"/>
      <w:sz w:val="22"/>
      <w:szCs w:val="22"/>
      <w:lang w:eastAsia="ja-JP"/>
    </w:rPr>
  </w:style>
  <w:style w:type="paragraph" w:styleId="Sumrio5">
    <w:name w:val="toc 5"/>
    <w:basedOn w:val="Normal"/>
    <w:next w:val="Normal"/>
    <w:autoRedefine/>
    <w:uiPriority w:val="39"/>
    <w:unhideWhenUsed/>
    <w:locked/>
    <w:rsid w:val="00890201"/>
    <w:pPr>
      <w:overflowPunct/>
      <w:autoSpaceDE/>
      <w:autoSpaceDN/>
      <w:adjustRightInd/>
      <w:spacing w:after="100" w:line="276" w:lineRule="auto"/>
      <w:ind w:left="880"/>
      <w:textAlignment w:val="auto"/>
    </w:pPr>
    <w:rPr>
      <w:rFonts w:ascii="Calibri" w:eastAsia="MS Mincho" w:hAnsi="Calibri"/>
      <w:b w:val="0"/>
      <w:kern w:val="0"/>
      <w:sz w:val="22"/>
      <w:szCs w:val="22"/>
      <w:lang w:eastAsia="ja-JP"/>
    </w:rPr>
  </w:style>
  <w:style w:type="paragraph" w:styleId="Sumrio7">
    <w:name w:val="toc 7"/>
    <w:basedOn w:val="Normal"/>
    <w:next w:val="Normal"/>
    <w:autoRedefine/>
    <w:uiPriority w:val="39"/>
    <w:unhideWhenUsed/>
    <w:locked/>
    <w:rsid w:val="00890201"/>
    <w:pPr>
      <w:overflowPunct/>
      <w:autoSpaceDE/>
      <w:autoSpaceDN/>
      <w:adjustRightInd/>
      <w:spacing w:after="100" w:line="276" w:lineRule="auto"/>
      <w:ind w:left="1320"/>
      <w:textAlignment w:val="auto"/>
    </w:pPr>
    <w:rPr>
      <w:rFonts w:ascii="Calibri" w:eastAsia="MS Mincho" w:hAnsi="Calibri"/>
      <w:b w:val="0"/>
      <w:kern w:val="0"/>
      <w:sz w:val="22"/>
      <w:szCs w:val="22"/>
      <w:lang w:eastAsia="ja-JP"/>
    </w:rPr>
  </w:style>
  <w:style w:type="paragraph" w:styleId="Sumrio8">
    <w:name w:val="toc 8"/>
    <w:basedOn w:val="Normal"/>
    <w:next w:val="Normal"/>
    <w:autoRedefine/>
    <w:uiPriority w:val="39"/>
    <w:unhideWhenUsed/>
    <w:locked/>
    <w:rsid w:val="00890201"/>
    <w:pPr>
      <w:overflowPunct/>
      <w:autoSpaceDE/>
      <w:autoSpaceDN/>
      <w:adjustRightInd/>
      <w:spacing w:after="100" w:line="276" w:lineRule="auto"/>
      <w:ind w:left="1540"/>
      <w:textAlignment w:val="auto"/>
    </w:pPr>
    <w:rPr>
      <w:rFonts w:ascii="Calibri" w:eastAsia="MS Mincho" w:hAnsi="Calibri"/>
      <w:b w:val="0"/>
      <w:kern w:val="0"/>
      <w:sz w:val="22"/>
      <w:szCs w:val="22"/>
      <w:lang w:eastAsia="ja-JP"/>
    </w:rPr>
  </w:style>
  <w:style w:type="paragraph" w:styleId="Sumrio9">
    <w:name w:val="toc 9"/>
    <w:basedOn w:val="Normal"/>
    <w:next w:val="Normal"/>
    <w:autoRedefine/>
    <w:uiPriority w:val="39"/>
    <w:unhideWhenUsed/>
    <w:locked/>
    <w:rsid w:val="00890201"/>
    <w:pPr>
      <w:overflowPunct/>
      <w:autoSpaceDE/>
      <w:autoSpaceDN/>
      <w:adjustRightInd/>
      <w:spacing w:after="100" w:line="276" w:lineRule="auto"/>
      <w:ind w:left="1760"/>
      <w:textAlignment w:val="auto"/>
    </w:pPr>
    <w:rPr>
      <w:rFonts w:ascii="Calibri" w:eastAsia="MS Mincho" w:hAnsi="Calibri"/>
      <w:b w:val="0"/>
      <w:kern w:val="0"/>
      <w:sz w:val="22"/>
      <w:szCs w:val="22"/>
      <w:lang w:eastAsia="ja-JP"/>
    </w:rPr>
  </w:style>
  <w:style w:type="character" w:styleId="HiperlinkVisitado">
    <w:name w:val="FollowedHyperlink"/>
    <w:uiPriority w:val="99"/>
    <w:unhideWhenUsed/>
    <w:rsid w:val="00B5503A"/>
    <w:rPr>
      <w:color w:val="800080"/>
      <w:u w:val="single"/>
    </w:rPr>
  </w:style>
  <w:style w:type="paragraph" w:customStyle="1" w:styleId="111">
    <w:name w:val="1.1.1"/>
    <w:basedOn w:val="Normal"/>
    <w:next w:val="Normal"/>
    <w:rsid w:val="00D82808"/>
    <w:pPr>
      <w:widowControl w:val="0"/>
      <w:tabs>
        <w:tab w:val="left" w:pos="567"/>
      </w:tabs>
      <w:overflowPunct/>
      <w:autoSpaceDE/>
      <w:autoSpaceDN/>
      <w:adjustRightInd/>
      <w:spacing w:before="113" w:after="113" w:line="240" w:lineRule="atLeast"/>
      <w:jc w:val="both"/>
      <w:textAlignment w:val="auto"/>
    </w:pPr>
    <w:rPr>
      <w:rFonts w:ascii="Times New Roman" w:hAnsi="Times New Roman"/>
      <w:kern w:val="0"/>
      <w:sz w:val="20"/>
    </w:rPr>
  </w:style>
  <w:style w:type="character" w:customStyle="1" w:styleId="Ttulo2Char">
    <w:name w:val="Título 2 Char"/>
    <w:link w:val="Ttulo2"/>
    <w:semiHidden/>
    <w:rsid w:val="00FC2A36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B4BF-BC70-4C62-B831-F8E7BC0F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606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</vt:lpstr>
    </vt:vector>
  </TitlesOfParts>
  <Company>casa</Company>
  <LinksUpToDate>false</LinksUpToDate>
  <CharactersWithSpaces>4607</CharactersWithSpaces>
  <SharedDoc>false</SharedDoc>
  <HLinks>
    <vt:vector size="42" baseType="variant">
      <vt:variant>
        <vt:i4>1507385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_Toc409015554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_Toc409015553</vt:lpwstr>
      </vt:variant>
      <vt:variant>
        <vt:i4>1507385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_Toc409015552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_Toc409015551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_Toc409015550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_Toc409015549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_Toc409015548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</dc:title>
  <dc:subject/>
  <dc:creator>GABRIELLA CORREIA LEITE</dc:creator>
  <cp:keywords/>
  <cp:lastModifiedBy>Thomas Kraack</cp:lastModifiedBy>
  <cp:revision>4</cp:revision>
  <cp:lastPrinted>2015-01-30T20:31:00Z</cp:lastPrinted>
  <dcterms:created xsi:type="dcterms:W3CDTF">2015-01-30T19:27:00Z</dcterms:created>
  <dcterms:modified xsi:type="dcterms:W3CDTF">2015-01-30T20:32:00Z</dcterms:modified>
</cp:coreProperties>
</file>